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BF" w:rsidRDefault="00211BC6">
      <w:r>
        <w:t>COOPERATIVES VOCABULARY</w:t>
      </w:r>
    </w:p>
    <w:p w:rsidR="00211BC6" w:rsidRPr="00C003CB" w:rsidRDefault="00211BC6" w:rsidP="00211BC6">
      <w:pPr>
        <w:spacing w:after="0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C003CB">
        <w:rPr>
          <w:rFonts w:ascii="Calibri" w:hAnsi="Calibri" w:cs="Calibri"/>
          <w:b/>
          <w:sz w:val="24"/>
          <w:szCs w:val="24"/>
          <w:u w:val="single"/>
          <w:lang w:val="en-US"/>
        </w:rPr>
        <w:t>Useful words and concepts</w:t>
      </w:r>
    </w:p>
    <w:p w:rsidR="00211BC6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</w:t>
      </w:r>
      <w:r w:rsidRPr="00C003CB">
        <w:rPr>
          <w:rFonts w:ascii="Calibri" w:hAnsi="Calibri" w:cs="Calibri"/>
          <w:sz w:val="24"/>
          <w:szCs w:val="24"/>
          <w:lang w:val="en-US"/>
        </w:rPr>
        <w:t xml:space="preserve">) </w:t>
      </w:r>
      <w:proofErr w:type="gramStart"/>
      <w:r w:rsidRPr="00C003CB">
        <w:rPr>
          <w:rFonts w:ascii="Calibri" w:hAnsi="Calibri" w:cs="Calibri"/>
          <w:sz w:val="24"/>
          <w:szCs w:val="24"/>
          <w:lang w:val="en-US"/>
        </w:rPr>
        <w:t>cooperative</w:t>
      </w:r>
      <w:proofErr w:type="gramEnd"/>
      <w:r w:rsidRPr="00C003CB">
        <w:rPr>
          <w:rFonts w:ascii="Calibri" w:hAnsi="Calibri" w:cs="Calibri"/>
          <w:sz w:val="24"/>
          <w:szCs w:val="24"/>
          <w:lang w:val="en-US"/>
        </w:rPr>
        <w:t xml:space="preserve">= a user-owned and user-controlled business that distributes benefits on the basis of use </w:t>
      </w:r>
    </w:p>
    <w:p w:rsidR="00211BC6" w:rsidRPr="00C003CB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2</w:t>
      </w:r>
      <w:r w:rsidRPr="00C003CB">
        <w:rPr>
          <w:rFonts w:ascii="Calibri" w:hAnsi="Calibri" w:cs="Calibri"/>
          <w:sz w:val="24"/>
          <w:szCs w:val="24"/>
          <w:lang w:val="en-US"/>
        </w:rPr>
        <w:t xml:space="preserve">) achieving= accomplishing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accomplir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réaliser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3) businesses= commercial and/or industrial activities , trade, companies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commerces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, affaires</w:t>
      </w:r>
      <w:r w:rsidRPr="00C003CB">
        <w:rPr>
          <w:rFonts w:ascii="Calibri" w:hAnsi="Calibri" w:cs="Calibri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4) jointly= together, in collaboration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conjointement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5) owned= belonging to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possédé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par)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>6) controlled= supervised, regulated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7) non-governmental organization (NGO)  any non-profit voluntary membership group which is </w:t>
      </w:r>
      <w:proofErr w:type="spellStart"/>
      <w:r w:rsidRPr="00C003CB">
        <w:rPr>
          <w:rFonts w:ascii="Calibri" w:hAnsi="Calibri" w:cs="Calibri"/>
          <w:sz w:val="24"/>
          <w:szCs w:val="24"/>
          <w:lang w:val="en-US"/>
        </w:rPr>
        <w:t>organised</w:t>
      </w:r>
      <w:proofErr w:type="spellEnd"/>
      <w:r w:rsidRPr="00C003CB">
        <w:rPr>
          <w:rFonts w:ascii="Calibri" w:hAnsi="Calibri" w:cs="Calibri"/>
          <w:sz w:val="24"/>
          <w:szCs w:val="24"/>
          <w:lang w:val="en-US"/>
        </w:rPr>
        <w:t xml:space="preserve"> at a local, national or international level=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Organisation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Non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Gouvernementale</w:t>
      </w:r>
      <w:proofErr w:type="spellEnd"/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8) compelled= forced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imposé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forcé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9) quit= stop, abandon, give up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arrêter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abandonner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10)prevalent= common, widespread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très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courant,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répandu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fréquent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11) former= previous, ex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(precedent,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ancien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12) benefits= advantages, profits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(les profits, les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bénéfices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13) encapsulates= summarizes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résume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14) supplying= providing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fournir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15) equity capital=  the ownership interest of a company’s members or stockholders as distinguished from that of bondholders or members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capitaux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propres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16) patronage=  the use made up of the cooperative by its members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clientèle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parrainage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17) govern= rule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diriger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</w:p>
    <w:p w:rsidR="00211BC6" w:rsidRPr="00C003CB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C003CB">
        <w:rPr>
          <w:rFonts w:ascii="Calibri" w:hAnsi="Calibri" w:cs="Calibri"/>
          <w:sz w:val="24"/>
          <w:szCs w:val="24"/>
          <w:lang w:val="en-US"/>
        </w:rPr>
        <w:t xml:space="preserve">18) significant= with meaning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significatif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, important</w:t>
      </w:r>
      <w:proofErr w:type="gram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proofErr w:type="gramEnd"/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19) board of directors=  governing body of a company elected by the stockholders which represents their interests by monitoring management decisions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conseil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d’administration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>20) members=  each of the persons composing an association</w:t>
      </w:r>
    </w:p>
    <w:p w:rsidR="00211BC6" w:rsidRPr="00C003CB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C003CB">
        <w:rPr>
          <w:rFonts w:ascii="Calibri" w:hAnsi="Calibri" w:cs="Calibri"/>
          <w:sz w:val="24"/>
          <w:szCs w:val="24"/>
          <w:lang w:val="en-US"/>
        </w:rPr>
        <w:t xml:space="preserve">21) </w:t>
      </w:r>
      <w:proofErr w:type="gramStart"/>
      <w:r w:rsidRPr="00C003CB">
        <w:rPr>
          <w:rFonts w:ascii="Calibri" w:hAnsi="Calibri" w:cs="Calibri"/>
          <w:sz w:val="24"/>
          <w:szCs w:val="24"/>
          <w:lang w:val="en-US"/>
        </w:rPr>
        <w:t>tied</w:t>
      </w:r>
      <w:proofErr w:type="gramEnd"/>
      <w:r w:rsidRPr="00C003CB">
        <w:rPr>
          <w:rFonts w:ascii="Calibri" w:hAnsi="Calibri" w:cs="Calibri"/>
          <w:sz w:val="24"/>
          <w:szCs w:val="24"/>
          <w:lang w:val="en-US"/>
        </w:rPr>
        <w:t>= associated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lié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associé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</w:p>
    <w:p w:rsidR="00211BC6" w:rsidRPr="00C003CB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C003CB">
        <w:rPr>
          <w:rFonts w:ascii="Calibri" w:hAnsi="Calibri" w:cs="Calibri"/>
          <w:sz w:val="24"/>
          <w:szCs w:val="24"/>
          <w:lang w:val="en-US"/>
        </w:rPr>
        <w:t xml:space="preserve">22)goods= products made by firms to satisfy customer needs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(les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biens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23) dependable= trustworthy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sur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lequel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on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peut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compter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fiable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sûr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24) inputs= components of production, such as the land, </w:t>
      </w:r>
      <w:proofErr w:type="spellStart"/>
      <w:r w:rsidRPr="00C003CB">
        <w:rPr>
          <w:rFonts w:ascii="Calibri" w:hAnsi="Calibri" w:cs="Calibri"/>
          <w:sz w:val="24"/>
          <w:szCs w:val="24"/>
          <w:lang w:val="en-US"/>
        </w:rPr>
        <w:t>labour</w:t>
      </w:r>
      <w:proofErr w:type="spellEnd"/>
      <w:r w:rsidRPr="00C003CB">
        <w:rPr>
          <w:rFonts w:ascii="Calibri" w:hAnsi="Calibri" w:cs="Calibri"/>
          <w:sz w:val="24"/>
          <w:szCs w:val="24"/>
          <w:lang w:val="en-US"/>
        </w:rPr>
        <w:t xml:space="preserve">, or raw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materials (contributions, participations)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br/>
      </w:r>
      <w:r w:rsidRPr="00C003CB">
        <w:rPr>
          <w:rFonts w:ascii="Calibri" w:hAnsi="Calibri" w:cs="Calibri"/>
          <w:sz w:val="24"/>
          <w:szCs w:val="24"/>
          <w:lang w:val="en-US"/>
        </w:rPr>
        <w:t xml:space="preserve">25) outputs= the quantities of goods produced in a given time period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(la production, le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rendement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>26) realize= understand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27) net profits= gross margin minus the operating expenses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(les profits nets)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28) refunds= money returned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remboursements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29) assume= suppose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supposer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>30)capitalism=an economic system characterized by private ownership of the means of production and the free play of the market in conducting business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31) roughly= approximately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(à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peu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près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, environ)</w:t>
      </w:r>
      <w:r w:rsidRPr="00C003CB">
        <w:rPr>
          <w:rFonts w:ascii="Calibri" w:hAnsi="Calibri" w:cs="Calibri"/>
          <w:sz w:val="24"/>
          <w:szCs w:val="24"/>
          <w:lang w:val="en-US"/>
        </w:rPr>
        <w:br/>
      </w:r>
      <w:r w:rsidRPr="00C003CB">
        <w:rPr>
          <w:rFonts w:ascii="Calibri" w:hAnsi="Calibri" w:cs="Calibri"/>
          <w:sz w:val="24"/>
          <w:szCs w:val="24"/>
          <w:lang w:val="en-US"/>
        </w:rPr>
        <w:lastRenderedPageBreak/>
        <w:t xml:space="preserve">32) revenue=  the total amount of income received from the sale of products or services before any deductions are made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(les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recettes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le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chiffre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d’affaires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le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revenu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33) in the aggregate= on the whole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dans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l’ensemble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br/>
      </w:r>
      <w:r w:rsidRPr="00C003CB">
        <w:rPr>
          <w:rFonts w:ascii="Calibri" w:hAnsi="Calibri" w:cs="Calibri"/>
          <w:sz w:val="24"/>
          <w:szCs w:val="24"/>
          <w:lang w:val="en-US"/>
        </w:rPr>
        <w:t xml:space="preserve">34) grocery = food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nourriture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r w:rsidRPr="00C003CB">
        <w:rPr>
          <w:rFonts w:ascii="Calibri" w:hAnsi="Calibri" w:cs="Calibri"/>
          <w:sz w:val="24"/>
          <w:szCs w:val="24"/>
          <w:lang w:val="en-US"/>
        </w:rPr>
        <w:t>food store=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épicerie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35) hardware= tools=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matériels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outillage</w:t>
      </w:r>
      <w:proofErr w:type="spellEnd"/>
      <w:r w:rsidRPr="00C003CB">
        <w:rPr>
          <w:rFonts w:ascii="Calibri" w:hAnsi="Calibri" w:cs="Calibri"/>
          <w:sz w:val="24"/>
          <w:szCs w:val="24"/>
          <w:lang w:val="en-US"/>
        </w:rPr>
        <w:t xml:space="preserve"> (hardware store=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quincaillerie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36) recreation= play, entertainment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récréation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loisirs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)</w:t>
      </w:r>
      <w:r w:rsidRPr="00C003CB">
        <w:rPr>
          <w:rFonts w:ascii="Calibri" w:hAnsi="Calibri" w:cs="Calibri"/>
          <w:sz w:val="24"/>
          <w:szCs w:val="24"/>
          <w:lang w:val="en-US"/>
        </w:rPr>
        <w:br/>
        <w:t xml:space="preserve">37) supplies= food, equipment </w:t>
      </w:r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fournitures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 xml:space="preserve">, </w:t>
      </w:r>
      <w:proofErr w:type="spellStart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vivres</w:t>
      </w:r>
      <w:proofErr w:type="spellEnd"/>
      <w:r w:rsidRPr="00C003CB">
        <w:rPr>
          <w:rFonts w:ascii="Calibri" w:hAnsi="Calibri" w:cs="Calibri"/>
          <w:color w:val="1F497D"/>
          <w:sz w:val="24"/>
          <w:szCs w:val="24"/>
          <w:lang w:val="en-US"/>
        </w:rPr>
        <w:t>, provisions)</w:t>
      </w:r>
    </w:p>
    <w:p w:rsidR="00211BC6" w:rsidRPr="00C003CB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C003CB">
        <w:rPr>
          <w:rFonts w:ascii="Calibri" w:hAnsi="Calibri" w:cs="Calibri"/>
          <w:sz w:val="24"/>
          <w:szCs w:val="24"/>
          <w:lang w:val="en-US"/>
        </w:rPr>
        <w:t xml:space="preserve">38) </w:t>
      </w:r>
      <w:proofErr w:type="gramStart"/>
      <w:r w:rsidRPr="00C003CB">
        <w:rPr>
          <w:rFonts w:ascii="Calibri" w:hAnsi="Calibri" w:cs="Calibri"/>
          <w:sz w:val="24"/>
          <w:szCs w:val="24"/>
          <w:lang w:val="en-US"/>
        </w:rPr>
        <w:t>market</w:t>
      </w:r>
      <w:proofErr w:type="gramEnd"/>
      <w:r w:rsidRPr="00C003CB">
        <w:rPr>
          <w:rFonts w:ascii="Calibri" w:hAnsi="Calibri" w:cs="Calibri"/>
          <w:sz w:val="24"/>
          <w:szCs w:val="24"/>
          <w:lang w:val="en-US"/>
        </w:rPr>
        <w:t xml:space="preserve"> share= the proportion of sales of a good or service achieved by a company in a given period of time </w:t>
      </w:r>
      <w:r w:rsidRPr="00C003CB">
        <w:rPr>
          <w:rFonts w:ascii="Calibri" w:hAnsi="Calibri" w:cs="Calibri"/>
          <w:color w:val="4F81BD"/>
          <w:sz w:val="24"/>
          <w:szCs w:val="24"/>
          <w:lang w:val="en-US"/>
        </w:rPr>
        <w:t>(</w:t>
      </w:r>
      <w:proofErr w:type="spellStart"/>
      <w:r w:rsidRPr="00C003CB">
        <w:rPr>
          <w:rFonts w:ascii="Calibri" w:hAnsi="Calibri" w:cs="Calibri"/>
          <w:color w:val="4F81BD"/>
          <w:sz w:val="24"/>
          <w:szCs w:val="24"/>
          <w:lang w:val="en-US"/>
        </w:rPr>
        <w:t>une</w:t>
      </w:r>
      <w:proofErr w:type="spellEnd"/>
      <w:r w:rsidRPr="00C003CB">
        <w:rPr>
          <w:rFonts w:ascii="Calibri" w:hAnsi="Calibri" w:cs="Calibri"/>
          <w:color w:val="4F81BD"/>
          <w:sz w:val="24"/>
          <w:szCs w:val="24"/>
          <w:lang w:val="en-US"/>
        </w:rPr>
        <w:t xml:space="preserve"> part de </w:t>
      </w:r>
      <w:proofErr w:type="spellStart"/>
      <w:r w:rsidRPr="00C003CB">
        <w:rPr>
          <w:rFonts w:ascii="Calibri" w:hAnsi="Calibri" w:cs="Calibri"/>
          <w:color w:val="4F81BD"/>
          <w:sz w:val="24"/>
          <w:szCs w:val="24"/>
          <w:lang w:val="en-US"/>
        </w:rPr>
        <w:t>marché</w:t>
      </w:r>
      <w:proofErr w:type="spellEnd"/>
      <w:r w:rsidRPr="00C003CB">
        <w:rPr>
          <w:rFonts w:ascii="Calibri" w:hAnsi="Calibri" w:cs="Calibri"/>
          <w:color w:val="4F81BD"/>
          <w:sz w:val="24"/>
          <w:szCs w:val="24"/>
          <w:lang w:val="en-US"/>
        </w:rPr>
        <w:t>)</w:t>
      </w:r>
    </w:p>
    <w:p w:rsidR="00211BC6" w:rsidRPr="00C003CB" w:rsidRDefault="00211BC6" w:rsidP="00211BC6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211BC6" w:rsidRPr="00C003CB" w:rsidRDefault="00211BC6" w:rsidP="00211BC6">
      <w:pPr>
        <w:spacing w:after="0"/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</w:pPr>
    </w:p>
    <w:p w:rsidR="00211BC6" w:rsidRPr="00211BC6" w:rsidRDefault="00211BC6">
      <w:pPr>
        <w:rPr>
          <w:lang w:val="en-US"/>
        </w:rPr>
      </w:pPr>
    </w:p>
    <w:sectPr w:rsidR="00211BC6" w:rsidRPr="00211BC6" w:rsidSect="007A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11BC6"/>
    <w:rsid w:val="00211BC6"/>
    <w:rsid w:val="007A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2018-09-23T10:14:00Z</dcterms:created>
  <dcterms:modified xsi:type="dcterms:W3CDTF">2018-09-23T10:15:00Z</dcterms:modified>
</cp:coreProperties>
</file>