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A8C8" w14:textId="77777777" w:rsidR="005C105F" w:rsidRPr="00BF03CC" w:rsidRDefault="005C105F" w:rsidP="005C105F">
      <w:pPr>
        <w:jc w:val="center"/>
        <w:rPr>
          <w:rFonts w:cstheme="minorHAnsi"/>
          <w:b/>
          <w:sz w:val="24"/>
          <w:szCs w:val="24"/>
          <w:lang w:val="en-GB"/>
        </w:rPr>
      </w:pPr>
      <w:r w:rsidRPr="00BF03CC">
        <w:rPr>
          <w:rFonts w:cstheme="minorHAnsi"/>
          <w:b/>
          <w:sz w:val="24"/>
          <w:szCs w:val="24"/>
          <w:lang w:val="en-GB"/>
        </w:rPr>
        <w:t>CORRECTION STEP 4 AN UNFULFILLED DREAM?</w:t>
      </w:r>
    </w:p>
    <w:p w14:paraId="2E05B927" w14:textId="77777777" w:rsidR="005C105F" w:rsidRPr="00BF03CC" w:rsidRDefault="005C105F" w:rsidP="00BF03CC">
      <w:pPr>
        <w:widowControl w:val="0"/>
        <w:spacing w:after="0" w:line="240" w:lineRule="auto"/>
        <w:jc w:val="both"/>
        <w:rPr>
          <w:rFonts w:cstheme="minorHAnsi"/>
          <w:i/>
          <w:sz w:val="24"/>
          <w:szCs w:val="24"/>
          <w:lang w:val="en-US"/>
        </w:rPr>
      </w:pPr>
      <w:r w:rsidRPr="00BF03CC">
        <w:rPr>
          <w:rFonts w:cstheme="minorHAnsi"/>
          <w:b/>
          <w:bCs/>
          <w:i/>
          <w:sz w:val="24"/>
          <w:szCs w:val="24"/>
          <w:u w:val="single"/>
          <w:lang w:val="en-US"/>
        </w:rPr>
        <w:t>Exercise 1</w:t>
      </w:r>
      <w:r w:rsidRPr="00BF03CC">
        <w:rPr>
          <w:rFonts w:cstheme="minorHAnsi"/>
          <w:i/>
          <w:sz w:val="24"/>
          <w:szCs w:val="24"/>
          <w:u w:val="single"/>
          <w:lang w:val="en-US"/>
        </w:rPr>
        <w:t xml:space="preserve">: </w:t>
      </w:r>
      <w:r w:rsidRPr="00BF03CC">
        <w:rPr>
          <w:rFonts w:cstheme="minorHAnsi"/>
          <w:iCs/>
          <w:sz w:val="24"/>
          <w:szCs w:val="24"/>
          <w:lang w:val="en-US"/>
        </w:rPr>
        <w:t>Dr. Martin Luther King Jr. was a pastor and civil rights activist during the Civil Rights Movement. He was well known for his “I have a dream” speech, delivered on August 28th 1963 during the March on Washington to claim civil rights, social and economic equality and to put an end to racism in the USA.</w:t>
      </w:r>
    </w:p>
    <w:p w14:paraId="2C9CE55C" w14:textId="77777777" w:rsidR="005C105F" w:rsidRPr="00BF03CC" w:rsidRDefault="005C105F" w:rsidP="005C105F">
      <w:pPr>
        <w:widowControl w:val="0"/>
        <w:rPr>
          <w:rFonts w:cstheme="minorHAnsi"/>
          <w:sz w:val="24"/>
          <w:szCs w:val="24"/>
        </w:rPr>
      </w:pPr>
      <w:r w:rsidRPr="00BF03CC">
        <w:rPr>
          <w:rFonts w:cstheme="minorHAnsi"/>
          <w:b/>
          <w:i/>
          <w:sz w:val="24"/>
          <w:szCs w:val="24"/>
        </w:rPr>
        <w:t>Pour plus de détails :</w:t>
      </w:r>
      <w:r w:rsidRPr="00BF03CC">
        <w:rPr>
          <w:rFonts w:cstheme="minorHAnsi"/>
          <w:sz w:val="24"/>
          <w:szCs w:val="24"/>
        </w:rPr>
        <w:t xml:space="preserve"> </w:t>
      </w:r>
      <w:hyperlink r:id="rId5">
        <w:r w:rsidRPr="00BF03CC">
          <w:rPr>
            <w:rFonts w:cstheme="minorHAnsi"/>
            <w:color w:val="1155CC"/>
            <w:sz w:val="24"/>
            <w:szCs w:val="24"/>
            <w:u w:val="single"/>
          </w:rPr>
          <w:t>https://www.biography.com/activist/martin-luther-king-jr</w:t>
        </w:r>
      </w:hyperlink>
    </w:p>
    <w:p w14:paraId="1A17CC3F" w14:textId="77777777" w:rsidR="005C105F" w:rsidRPr="00BF03CC" w:rsidRDefault="005C105F" w:rsidP="00BF03CC">
      <w:pPr>
        <w:widowControl w:val="0"/>
        <w:spacing w:after="0" w:line="240" w:lineRule="auto"/>
        <w:jc w:val="both"/>
        <w:rPr>
          <w:rFonts w:cstheme="minorHAnsi"/>
          <w:iCs/>
          <w:sz w:val="24"/>
          <w:szCs w:val="24"/>
          <w:lang w:val="en-US"/>
        </w:rPr>
      </w:pPr>
      <w:r w:rsidRPr="00BF03CC">
        <w:rPr>
          <w:rFonts w:cstheme="minorHAnsi"/>
          <w:iCs/>
          <w:sz w:val="24"/>
          <w:szCs w:val="24"/>
          <w:u w:val="single"/>
          <w:lang w:val="en-US"/>
        </w:rPr>
        <w:t>Rodney King</w:t>
      </w:r>
      <w:r w:rsidRPr="00BF03CC">
        <w:rPr>
          <w:rFonts w:cstheme="minorHAnsi"/>
          <w:iCs/>
          <w:sz w:val="24"/>
          <w:szCs w:val="24"/>
          <w:lang w:val="en-US"/>
        </w:rPr>
        <w:t xml:space="preserve"> became “famous” because he was a victim of police brutality in March 1991 in Los Angeles. This unfair treatment triggered several race riots in LA and focused attention on inequality in the American justice system at the time.</w:t>
      </w:r>
    </w:p>
    <w:p w14:paraId="7FCE6A2D" w14:textId="40BBD5EC" w:rsidR="005C105F" w:rsidRPr="00BF03CC" w:rsidRDefault="005C105F" w:rsidP="005C105F">
      <w:pPr>
        <w:widowControl w:val="0"/>
        <w:rPr>
          <w:rFonts w:cstheme="minorHAnsi"/>
          <w:sz w:val="24"/>
          <w:szCs w:val="24"/>
        </w:rPr>
      </w:pPr>
      <w:r w:rsidRPr="00BF03CC">
        <w:rPr>
          <w:rFonts w:cstheme="minorHAnsi"/>
          <w:b/>
          <w:i/>
          <w:sz w:val="24"/>
          <w:szCs w:val="24"/>
        </w:rPr>
        <w:t xml:space="preserve">Pour plus de détails : </w:t>
      </w:r>
      <w:hyperlink r:id="rId6">
        <w:r w:rsidRPr="00BF03CC">
          <w:rPr>
            <w:rFonts w:cstheme="minorHAnsi"/>
            <w:color w:val="1155CC"/>
            <w:sz w:val="24"/>
            <w:szCs w:val="24"/>
            <w:u w:val="single"/>
          </w:rPr>
          <w:t>https://www.biography.com/crime-figure/rodney-king</w:t>
        </w:r>
      </w:hyperlink>
    </w:p>
    <w:p w14:paraId="2CCC3337" w14:textId="15E0A3DB" w:rsidR="005C105F" w:rsidRPr="00BF03CC" w:rsidRDefault="00BF03CC" w:rsidP="00BF03CC">
      <w:pPr>
        <w:widowControl w:val="0"/>
        <w:rPr>
          <w:rFonts w:cstheme="minorHAnsi"/>
          <w:sz w:val="24"/>
          <w:szCs w:val="24"/>
          <w:lang w:val="en-US"/>
        </w:rPr>
      </w:pPr>
      <w:r w:rsidRPr="00BF03CC">
        <w:rPr>
          <w:rFonts w:cstheme="minorHAnsi"/>
          <w:sz w:val="24"/>
          <w:szCs w:val="24"/>
          <w:lang w:val="en-GB"/>
        </w:rPr>
        <w:t xml:space="preserve">Rosa </w:t>
      </w:r>
      <w:r w:rsidR="005C105F" w:rsidRPr="00BF03CC">
        <w:rPr>
          <w:rFonts w:cstheme="minorHAnsi"/>
          <w:i/>
          <w:sz w:val="24"/>
          <w:szCs w:val="24"/>
          <w:u w:val="single"/>
          <w:lang w:val="en-US"/>
        </w:rPr>
        <w:t>Parks</w:t>
      </w:r>
      <w:r w:rsidR="005C105F" w:rsidRPr="00BF03CC">
        <w:rPr>
          <w:rFonts w:cstheme="minorHAnsi"/>
          <w:i/>
          <w:sz w:val="24"/>
          <w:szCs w:val="24"/>
          <w:lang w:val="en-US"/>
        </w:rPr>
        <w:t xml:space="preserve"> was a civil rights activist during segregation. She was famous for her role in the bus boycott movement in Montgomery, Alabama in December 1955, a milestone in the fight to for racial equality in the USA</w:t>
      </w:r>
      <w:r w:rsidR="005C105F" w:rsidRPr="00BF03CC">
        <w:rPr>
          <w:rFonts w:cstheme="minorHAnsi"/>
          <w:sz w:val="24"/>
          <w:szCs w:val="24"/>
          <w:lang w:val="en-US"/>
        </w:rPr>
        <w:t xml:space="preserve">. </w:t>
      </w:r>
    </w:p>
    <w:p w14:paraId="224D4C80" w14:textId="77777777" w:rsidR="00BF03CC" w:rsidRPr="00BF03CC" w:rsidRDefault="005C105F" w:rsidP="005C105F">
      <w:pPr>
        <w:rPr>
          <w:rFonts w:cstheme="minorHAnsi"/>
          <w:sz w:val="24"/>
          <w:szCs w:val="24"/>
        </w:rPr>
      </w:pPr>
      <w:r w:rsidRPr="00BF03CC">
        <w:rPr>
          <w:rFonts w:cstheme="minorHAnsi"/>
          <w:b/>
          <w:i/>
          <w:sz w:val="24"/>
          <w:szCs w:val="24"/>
        </w:rPr>
        <w:t>Pour plus de détails</w:t>
      </w:r>
      <w:r w:rsidRPr="00BF03CC">
        <w:rPr>
          <w:rFonts w:cstheme="minorHAnsi"/>
          <w:sz w:val="24"/>
          <w:szCs w:val="24"/>
        </w:rPr>
        <w:t xml:space="preserve"> : </w:t>
      </w:r>
      <w:hyperlink r:id="rId7">
        <w:r w:rsidRPr="00BF03CC">
          <w:rPr>
            <w:rFonts w:cstheme="minorHAnsi"/>
            <w:color w:val="1155CC"/>
            <w:sz w:val="24"/>
            <w:szCs w:val="24"/>
            <w:u w:val="single"/>
          </w:rPr>
          <w:t>https://www.biography.com/activist/rosa-parks</w:t>
        </w:r>
      </w:hyperlink>
    </w:p>
    <w:p w14:paraId="3C064C27" w14:textId="444B92D8" w:rsidR="005C105F" w:rsidRPr="00BF03CC" w:rsidRDefault="00BF03CC" w:rsidP="005C105F">
      <w:pPr>
        <w:rPr>
          <w:rFonts w:cstheme="minorHAnsi"/>
          <w:sz w:val="24"/>
          <w:szCs w:val="24"/>
          <w:lang w:val="en-GB"/>
        </w:rPr>
      </w:pPr>
      <w:r w:rsidRPr="00BF03CC">
        <w:rPr>
          <w:rFonts w:cstheme="minorHAnsi"/>
          <w:sz w:val="24"/>
          <w:szCs w:val="24"/>
          <w:u w:val="single"/>
        </w:rPr>
        <w:t xml:space="preserve"> </w:t>
      </w:r>
      <w:r w:rsidRPr="00BF03CC">
        <w:rPr>
          <w:rFonts w:cstheme="minorHAnsi"/>
          <w:sz w:val="24"/>
          <w:szCs w:val="24"/>
          <w:lang w:val="en-US"/>
        </w:rPr>
        <w:t>T</w:t>
      </w:r>
      <w:r w:rsidR="005C105F" w:rsidRPr="00BF03CC">
        <w:rPr>
          <w:rFonts w:cstheme="minorHAnsi"/>
          <w:sz w:val="24"/>
          <w:szCs w:val="24"/>
          <w:lang w:val="en-US"/>
        </w:rPr>
        <w:t>oni Morrison was an African American novelist.</w:t>
      </w:r>
    </w:p>
    <w:p w14:paraId="58A44D55" w14:textId="77777777" w:rsidR="005C105F" w:rsidRPr="00BF03CC" w:rsidRDefault="005C105F" w:rsidP="005C105F">
      <w:pPr>
        <w:rPr>
          <w:rFonts w:cstheme="minorHAnsi"/>
          <w:sz w:val="24"/>
          <w:szCs w:val="24"/>
        </w:rPr>
      </w:pPr>
      <w:r w:rsidRPr="00BF03CC">
        <w:rPr>
          <w:rFonts w:cstheme="minorHAnsi"/>
          <w:b/>
          <w:i/>
          <w:sz w:val="24"/>
          <w:szCs w:val="24"/>
        </w:rPr>
        <w:t xml:space="preserve">Pour plus de détails </w:t>
      </w:r>
      <w:r w:rsidRPr="00BF03CC">
        <w:rPr>
          <w:rFonts w:cstheme="minorHAnsi"/>
          <w:sz w:val="24"/>
          <w:szCs w:val="24"/>
        </w:rPr>
        <w:t xml:space="preserve">: </w:t>
      </w:r>
      <w:hyperlink r:id="rId8">
        <w:r w:rsidRPr="00BF03CC">
          <w:rPr>
            <w:rFonts w:cstheme="minorHAnsi"/>
            <w:color w:val="1155CC"/>
            <w:sz w:val="24"/>
            <w:szCs w:val="24"/>
            <w:u w:val="single"/>
          </w:rPr>
          <w:t>https://www.biography.com/writer/toni-morrison</w:t>
        </w:r>
      </w:hyperlink>
    </w:p>
    <w:p w14:paraId="32379590" w14:textId="77777777" w:rsidR="005C105F" w:rsidRPr="00BF03CC" w:rsidRDefault="005C105F" w:rsidP="00BF03CC">
      <w:pPr>
        <w:spacing w:after="0" w:line="240" w:lineRule="auto"/>
        <w:rPr>
          <w:rFonts w:cstheme="minorHAnsi"/>
          <w:sz w:val="24"/>
          <w:szCs w:val="24"/>
          <w:lang w:val="en-US"/>
        </w:rPr>
      </w:pPr>
      <w:r w:rsidRPr="00BF03CC">
        <w:rPr>
          <w:rFonts w:cstheme="minorHAnsi"/>
          <w:sz w:val="24"/>
          <w:szCs w:val="24"/>
          <w:u w:val="single"/>
          <w:lang w:val="en-US"/>
        </w:rPr>
        <w:t>Maya Angelou</w:t>
      </w:r>
      <w:r w:rsidRPr="00BF03CC">
        <w:rPr>
          <w:rFonts w:cstheme="minorHAnsi"/>
          <w:sz w:val="24"/>
          <w:szCs w:val="24"/>
          <w:lang w:val="en-US"/>
        </w:rPr>
        <w:t xml:space="preserve"> was an African American author and also a civil rights activist. </w:t>
      </w:r>
    </w:p>
    <w:p w14:paraId="19718D6E" w14:textId="77777777" w:rsidR="005C105F" w:rsidRPr="00BF03CC" w:rsidRDefault="005C105F" w:rsidP="005C105F">
      <w:pPr>
        <w:rPr>
          <w:rFonts w:cstheme="minorHAnsi"/>
          <w:sz w:val="24"/>
          <w:szCs w:val="24"/>
        </w:rPr>
      </w:pPr>
      <w:r w:rsidRPr="00BF03CC">
        <w:rPr>
          <w:rFonts w:cstheme="minorHAnsi"/>
          <w:b/>
          <w:i/>
          <w:sz w:val="24"/>
          <w:szCs w:val="24"/>
        </w:rPr>
        <w:t xml:space="preserve">Pour plus de détails : </w:t>
      </w:r>
      <w:r w:rsidRPr="00BF03CC">
        <w:rPr>
          <w:rFonts w:cstheme="minorHAnsi"/>
          <w:color w:val="1155CC"/>
          <w:sz w:val="24"/>
          <w:szCs w:val="24"/>
          <w:u w:val="single"/>
        </w:rPr>
        <w:t>https://www.biography.com/writer/maya-angelou</w:t>
      </w:r>
      <w:r w:rsidRPr="00BF03CC">
        <w:rPr>
          <w:rFonts w:cstheme="minorHAnsi"/>
          <w:b/>
          <w:sz w:val="24"/>
          <w:szCs w:val="24"/>
        </w:rPr>
        <w:t xml:space="preserve"> :  </w:t>
      </w:r>
    </w:p>
    <w:p w14:paraId="344B7FD1" w14:textId="77777777" w:rsidR="005C105F" w:rsidRPr="00BF03CC" w:rsidRDefault="005C105F" w:rsidP="00BF03CC">
      <w:pPr>
        <w:widowControl w:val="0"/>
        <w:spacing w:after="0" w:line="240" w:lineRule="auto"/>
        <w:jc w:val="both"/>
        <w:rPr>
          <w:rFonts w:cstheme="minorHAnsi"/>
          <w:sz w:val="24"/>
          <w:szCs w:val="24"/>
          <w:lang w:val="en-US"/>
        </w:rPr>
      </w:pPr>
      <w:r w:rsidRPr="00BF03CC">
        <w:rPr>
          <w:rFonts w:cstheme="minorHAnsi"/>
          <w:b/>
          <w:sz w:val="24"/>
          <w:szCs w:val="24"/>
        </w:rPr>
        <w:t xml:space="preserve"> </w:t>
      </w:r>
      <w:r w:rsidRPr="00BF03CC">
        <w:rPr>
          <w:rFonts w:cstheme="minorHAnsi"/>
          <w:i/>
          <w:sz w:val="24"/>
          <w:szCs w:val="24"/>
          <w:lang w:val="en-US"/>
        </w:rPr>
        <w:t>Martin Luther King Jr. and Rodney King were both persecuted, discriminated against, and mistreated because of the color of their skin. We understand here that Rodney King was beaten by police officers in the city of Los Angeles (LAPD: Los Angeles Police Department). This violent act recalls the lynching of slaves (l. 14-15). In the time of slavery, lynching was a form of punishment for slaves who disobeyed their master. Offenders were hanged in trees, and their bodies would stay there for some time as a warning to the other slaves to behave correctly. It was a means for the white masters to retain power over the slaves. Although slavery is now over, racism has continued, and African Americans have suffered new forms of oppression.</w:t>
      </w:r>
    </w:p>
    <w:p w14:paraId="4F733A02" w14:textId="77777777" w:rsidR="005C105F" w:rsidRPr="00BF03CC" w:rsidRDefault="005C105F" w:rsidP="005C105F">
      <w:pPr>
        <w:widowControl w:val="0"/>
        <w:rPr>
          <w:rFonts w:cstheme="minorHAnsi"/>
          <w:sz w:val="24"/>
          <w:szCs w:val="24"/>
          <w:lang w:val="en-US"/>
        </w:rPr>
      </w:pPr>
    </w:p>
    <w:p w14:paraId="12854AB4" w14:textId="77777777" w:rsidR="005C105F" w:rsidRPr="00BF03CC" w:rsidRDefault="005C105F" w:rsidP="00BF03CC">
      <w:pPr>
        <w:spacing w:after="0" w:line="240" w:lineRule="auto"/>
        <w:jc w:val="both"/>
        <w:rPr>
          <w:rFonts w:cstheme="minorHAnsi"/>
          <w:sz w:val="24"/>
          <w:szCs w:val="24"/>
          <w:lang w:val="en-US"/>
        </w:rPr>
      </w:pPr>
      <w:r w:rsidRPr="00BF03CC">
        <w:rPr>
          <w:rFonts w:cstheme="minorHAnsi"/>
          <w:i/>
          <w:sz w:val="24"/>
          <w:szCs w:val="24"/>
          <w:lang w:val="en-US"/>
        </w:rPr>
        <w:t>Like many African Americans living in the South of the USA during segregation, Rosa Parks had to face racial discrimination, in a culture where protest was often met with violence. Despite the barriers which were placed in her way, she never gave up her fight to win freedom and equality.</w:t>
      </w:r>
    </w:p>
    <w:p w14:paraId="1E8F850E" w14:textId="77777777" w:rsidR="005C105F" w:rsidRPr="00BF03CC" w:rsidRDefault="005C105F" w:rsidP="005C105F">
      <w:pPr>
        <w:rPr>
          <w:rFonts w:cstheme="minorHAnsi"/>
          <w:sz w:val="24"/>
          <w:szCs w:val="24"/>
          <w:lang w:val="en-US"/>
        </w:rPr>
      </w:pPr>
    </w:p>
    <w:p w14:paraId="02F01D44" w14:textId="6BE76DC1" w:rsidR="005C105F" w:rsidRPr="00BF03CC" w:rsidRDefault="005C105F" w:rsidP="00BF03CC">
      <w:pPr>
        <w:spacing w:after="0" w:line="240" w:lineRule="auto"/>
        <w:jc w:val="both"/>
        <w:rPr>
          <w:rFonts w:cstheme="minorHAnsi"/>
          <w:sz w:val="24"/>
          <w:szCs w:val="24"/>
          <w:lang w:val="en-US"/>
        </w:rPr>
      </w:pPr>
      <w:r w:rsidRPr="00BF03CC">
        <w:rPr>
          <w:rFonts w:cstheme="minorHAnsi"/>
          <w:i/>
          <w:sz w:val="24"/>
          <w:szCs w:val="24"/>
          <w:lang w:val="en-US"/>
        </w:rPr>
        <w:t xml:space="preserve">T. Morrison and M. Angelou were African-American women who lived during segregation. As black women, they suffered from racism and sexism. It was difficult for African Americans to succeed in the field of literature at that time. In addition, American was still a very sexist and patriarchal society, especially at the start of their careers. Despite these obstacles, and against all odds they successfully became published authors and won awards for their writing. Their examples helped the community to march forward. They paved the way and inspired new generations of black writers to follow in their footsteps. </w:t>
      </w:r>
    </w:p>
    <w:p w14:paraId="509F6F80" w14:textId="77777777" w:rsidR="005C105F" w:rsidRPr="00BF03CC" w:rsidRDefault="005C105F" w:rsidP="005C105F">
      <w:pPr>
        <w:rPr>
          <w:rFonts w:cstheme="minorHAnsi"/>
          <w:b/>
          <w:sz w:val="24"/>
          <w:szCs w:val="24"/>
          <w:shd w:val="clear" w:color="auto" w:fill="FF9900"/>
          <w:lang w:val="en-US"/>
        </w:rPr>
      </w:pPr>
    </w:p>
    <w:p w14:paraId="0F856B61" w14:textId="77777777" w:rsidR="005C105F" w:rsidRPr="00BF03CC" w:rsidRDefault="005C105F" w:rsidP="00BF03CC">
      <w:pPr>
        <w:widowControl w:val="0"/>
        <w:spacing w:after="0" w:line="240" w:lineRule="auto"/>
        <w:jc w:val="both"/>
        <w:rPr>
          <w:rFonts w:cstheme="minorHAnsi"/>
          <w:sz w:val="24"/>
          <w:szCs w:val="24"/>
          <w:lang w:val="en-US"/>
        </w:rPr>
      </w:pPr>
      <w:r w:rsidRPr="00BF03CC">
        <w:rPr>
          <w:rFonts w:cstheme="minorHAnsi"/>
          <w:b/>
          <w:sz w:val="24"/>
          <w:szCs w:val="24"/>
          <w:lang w:val="en-US"/>
        </w:rPr>
        <w:lastRenderedPageBreak/>
        <w:t xml:space="preserve">EXERCISE 2: </w:t>
      </w:r>
      <w:r w:rsidRPr="00BF03CC">
        <w:rPr>
          <w:rFonts w:cstheme="minorHAnsi"/>
          <w:sz w:val="24"/>
          <w:szCs w:val="24"/>
          <w:lang w:val="en-US"/>
        </w:rPr>
        <w:t xml:space="preserve">These documents highlight the fact that the African-American community as a whole has a rich history in the USA. The accomplishments of these men and women paved the way for future generations. Still today, the struggle against racism continues, and new figures take up the baton to champion the cause of equality.  </w:t>
      </w:r>
    </w:p>
    <w:p w14:paraId="0C75259C" w14:textId="77777777" w:rsidR="005C105F" w:rsidRPr="00BF03CC" w:rsidRDefault="005C105F" w:rsidP="005C105F">
      <w:pPr>
        <w:widowControl w:val="0"/>
        <w:rPr>
          <w:rFonts w:cstheme="minorHAnsi"/>
          <w:sz w:val="24"/>
          <w:szCs w:val="24"/>
          <w:lang w:val="en-US"/>
        </w:rPr>
      </w:pPr>
    </w:p>
    <w:p w14:paraId="05307C16" w14:textId="77777777" w:rsidR="005C105F" w:rsidRPr="00BF03CC" w:rsidRDefault="005C105F" w:rsidP="005C105F">
      <w:pPr>
        <w:widowControl w:val="0"/>
        <w:spacing w:after="0" w:line="240" w:lineRule="auto"/>
        <w:ind w:left="720"/>
        <w:jc w:val="both"/>
        <w:rPr>
          <w:rFonts w:cstheme="minorHAnsi"/>
          <w:sz w:val="24"/>
          <w:szCs w:val="24"/>
          <w:lang w:val="en-US"/>
        </w:rPr>
      </w:pPr>
      <w:r w:rsidRPr="00BF03CC">
        <w:rPr>
          <w:rFonts w:cstheme="minorHAnsi"/>
          <w:sz w:val="24"/>
          <w:szCs w:val="24"/>
          <w:lang w:val="en-US"/>
        </w:rPr>
        <w:t xml:space="preserve">Art can be used as a tool to fight for a </w:t>
      </w:r>
      <w:proofErr w:type="spellStart"/>
      <w:r w:rsidRPr="00BF03CC">
        <w:rPr>
          <w:rFonts w:cstheme="minorHAnsi"/>
          <w:sz w:val="24"/>
          <w:szCs w:val="24"/>
          <w:lang w:val="en-US"/>
        </w:rPr>
        <w:t>cause,as</w:t>
      </w:r>
      <w:proofErr w:type="spellEnd"/>
      <w:r w:rsidRPr="00BF03CC">
        <w:rPr>
          <w:rFonts w:cstheme="minorHAnsi"/>
          <w:sz w:val="24"/>
          <w:szCs w:val="24"/>
          <w:lang w:val="en-US"/>
        </w:rPr>
        <w:t xml:space="preserve"> art is a great way to reach a large audience. Artists are encouraged to express themselves as they wish to. As a consequence, it can be easier to express criticism of our society through art than through other means. </w:t>
      </w:r>
    </w:p>
    <w:p w14:paraId="30150420" w14:textId="77777777" w:rsidR="005C105F" w:rsidRPr="00BF03CC" w:rsidRDefault="005C105F" w:rsidP="005C105F">
      <w:pPr>
        <w:rPr>
          <w:rFonts w:cstheme="minorHAnsi"/>
          <w:b/>
          <w:color w:val="FF0000"/>
          <w:sz w:val="24"/>
          <w:szCs w:val="24"/>
          <w:lang w:val="en-US"/>
        </w:rPr>
      </w:pPr>
    </w:p>
    <w:p w14:paraId="314C18F1" w14:textId="77777777" w:rsidR="005C105F" w:rsidRPr="00BF03CC" w:rsidRDefault="005C105F" w:rsidP="005C105F">
      <w:pPr>
        <w:rPr>
          <w:rFonts w:cstheme="minorHAnsi"/>
          <w:b/>
          <w:color w:val="FF0000"/>
          <w:sz w:val="24"/>
          <w:szCs w:val="24"/>
          <w:lang w:val="en-GB"/>
        </w:rPr>
      </w:pPr>
      <w:r w:rsidRPr="00BF03CC">
        <w:rPr>
          <w:rFonts w:cstheme="minorHAnsi"/>
          <w:b/>
          <w:sz w:val="24"/>
          <w:szCs w:val="24"/>
          <w:lang w:val="en-US"/>
        </w:rPr>
        <w:t xml:space="preserve">ACTIVITY  </w:t>
      </w:r>
      <w:r w:rsidRPr="00BF03CC">
        <w:rPr>
          <w:rFonts w:cstheme="minorHAnsi"/>
          <w:i/>
          <w:sz w:val="24"/>
          <w:szCs w:val="24"/>
          <w:lang w:val="en-US"/>
        </w:rPr>
        <w:t xml:space="preserve">Find another silent gesture or set of lyrics that echoes these messages in denouncing inequality. Write a Twitter thread to express your feelings and reaction. </w:t>
      </w:r>
      <w:r w:rsidRPr="00BF03CC">
        <w:rPr>
          <w:rFonts w:cstheme="minorHAnsi"/>
          <w:i/>
          <w:sz w:val="24"/>
          <w:szCs w:val="24"/>
          <w:lang w:val="en-GB"/>
        </w:rPr>
        <w:t>Add a dedicated hashtag to your tweets.</w:t>
      </w:r>
    </w:p>
    <w:p w14:paraId="4F659CCF" w14:textId="77777777" w:rsidR="005C105F" w:rsidRPr="00BF03CC" w:rsidRDefault="005C105F" w:rsidP="005C105F">
      <w:pPr>
        <w:widowControl w:val="0"/>
        <w:rPr>
          <w:rFonts w:cstheme="minorHAnsi"/>
          <w:i/>
          <w:sz w:val="24"/>
          <w:szCs w:val="24"/>
          <w:lang w:val="en-GB"/>
        </w:rPr>
      </w:pPr>
    </w:p>
    <w:p w14:paraId="083D8114" w14:textId="77777777" w:rsidR="005C105F" w:rsidRPr="00BF03CC" w:rsidRDefault="005C105F" w:rsidP="005C105F">
      <w:pPr>
        <w:widowControl w:val="0"/>
        <w:ind w:left="1133"/>
        <w:rPr>
          <w:rFonts w:cstheme="minorHAnsi"/>
          <w:sz w:val="24"/>
          <w:szCs w:val="24"/>
          <w:lang w:val="en-GB"/>
        </w:rPr>
      </w:pPr>
      <w:r w:rsidRPr="00BF03CC">
        <w:rPr>
          <w:rFonts w:cstheme="minorHAnsi"/>
          <w:sz w:val="24"/>
          <w:szCs w:val="24"/>
          <w:lang w:val="en-GB"/>
        </w:rPr>
        <w:t xml:space="preserve">: </w:t>
      </w:r>
      <w:hyperlink r:id="rId9">
        <w:r w:rsidRPr="00BF03CC">
          <w:rPr>
            <w:rFonts w:cstheme="minorHAnsi"/>
            <w:color w:val="1155CC"/>
            <w:sz w:val="24"/>
            <w:szCs w:val="24"/>
            <w:u w:val="single"/>
            <w:lang w:val="en-GB"/>
          </w:rPr>
          <w:t>https://www.tweetgen.com/create/tweet.html</w:t>
        </w:r>
      </w:hyperlink>
      <w:r w:rsidRPr="00BF03CC">
        <w:rPr>
          <w:rFonts w:cstheme="minorHAnsi"/>
          <w:sz w:val="24"/>
          <w:szCs w:val="24"/>
          <w:lang w:val="en-GB"/>
        </w:rPr>
        <w:t xml:space="preserve"> </w:t>
      </w:r>
      <w:proofErr w:type="spellStart"/>
      <w:r w:rsidRPr="00BF03CC">
        <w:rPr>
          <w:rFonts w:cstheme="minorHAnsi"/>
          <w:sz w:val="24"/>
          <w:szCs w:val="24"/>
          <w:lang w:val="en-GB"/>
        </w:rPr>
        <w:t>ou</w:t>
      </w:r>
      <w:proofErr w:type="spellEnd"/>
      <w:r w:rsidRPr="00BF03CC">
        <w:rPr>
          <w:rFonts w:cstheme="minorHAnsi"/>
          <w:sz w:val="24"/>
          <w:szCs w:val="24"/>
          <w:lang w:val="en-GB"/>
        </w:rPr>
        <w:t xml:space="preserve"> </w:t>
      </w:r>
      <w:hyperlink r:id="rId10">
        <w:r w:rsidRPr="00BF03CC">
          <w:rPr>
            <w:rFonts w:cstheme="minorHAnsi"/>
            <w:color w:val="1155CC"/>
            <w:sz w:val="24"/>
            <w:szCs w:val="24"/>
            <w:u w:val="single"/>
            <w:lang w:val="en-GB"/>
          </w:rPr>
          <w:t>LLS.fr/</w:t>
        </w:r>
        <w:proofErr w:type="spellStart"/>
        <w:r w:rsidRPr="00BF03CC">
          <w:rPr>
            <w:rFonts w:cstheme="minorHAnsi"/>
            <w:color w:val="1155CC"/>
            <w:sz w:val="24"/>
            <w:szCs w:val="24"/>
            <w:u w:val="single"/>
            <w:lang w:val="en-GB"/>
          </w:rPr>
          <w:t>PrankMeNot</w:t>
        </w:r>
        <w:proofErr w:type="spellEnd"/>
      </w:hyperlink>
    </w:p>
    <w:p w14:paraId="3A8D8181" w14:textId="08CCEFA3" w:rsidR="005C105F" w:rsidRPr="00BF03CC" w:rsidRDefault="00BF03CC" w:rsidP="00BF03CC">
      <w:pPr>
        <w:widowControl w:val="0"/>
        <w:spacing w:after="0"/>
        <w:rPr>
          <w:rFonts w:cstheme="minorHAnsi"/>
          <w:sz w:val="24"/>
          <w:szCs w:val="24"/>
          <w:lang w:val="en-US"/>
        </w:rPr>
      </w:pPr>
      <w:r w:rsidRPr="00BF03CC">
        <w:rPr>
          <w:rFonts w:eastAsia="Arial Unicode MS" w:cstheme="minorHAnsi"/>
          <w:i/>
          <w:sz w:val="24"/>
          <w:szCs w:val="24"/>
          <w:lang w:val="en-US"/>
        </w:rPr>
        <w:t>T</w:t>
      </w:r>
      <w:r w:rsidR="005C105F" w:rsidRPr="00BF03CC">
        <w:rPr>
          <w:rFonts w:eastAsia="Arial Unicode MS" w:cstheme="minorHAnsi"/>
          <w:i/>
          <w:sz w:val="24"/>
          <w:szCs w:val="24"/>
          <w:lang w:val="en-US"/>
        </w:rPr>
        <w:t>ips:</w:t>
      </w:r>
    </w:p>
    <w:p w14:paraId="61AE1644" w14:textId="77777777" w:rsidR="005C105F" w:rsidRPr="00BF03CC" w:rsidRDefault="005C105F" w:rsidP="00BF03CC">
      <w:pPr>
        <w:widowControl w:val="0"/>
        <w:spacing w:after="0"/>
        <w:rPr>
          <w:rFonts w:cstheme="minorHAnsi"/>
          <w:i/>
          <w:sz w:val="24"/>
          <w:szCs w:val="24"/>
          <w:lang w:val="en-US"/>
        </w:rPr>
      </w:pPr>
      <w:r w:rsidRPr="00BF03CC">
        <w:rPr>
          <w:rFonts w:cstheme="minorHAnsi"/>
          <w:i/>
          <w:sz w:val="24"/>
          <w:szCs w:val="24"/>
          <w:lang w:val="en-US"/>
        </w:rPr>
        <w:t>• Find another example of silent gesture or a set of lyrics on the same topic.</w:t>
      </w:r>
    </w:p>
    <w:p w14:paraId="6E9917D3" w14:textId="77777777" w:rsidR="005C105F" w:rsidRPr="00BF03CC" w:rsidRDefault="005C105F" w:rsidP="00BF03CC">
      <w:pPr>
        <w:widowControl w:val="0"/>
        <w:spacing w:after="0"/>
        <w:rPr>
          <w:rFonts w:cstheme="minorHAnsi"/>
          <w:i/>
          <w:sz w:val="24"/>
          <w:szCs w:val="24"/>
          <w:lang w:val="en-US"/>
        </w:rPr>
      </w:pPr>
      <w:r w:rsidRPr="00BF03CC">
        <w:rPr>
          <w:rFonts w:cstheme="minorHAnsi"/>
          <w:i/>
          <w:sz w:val="24"/>
          <w:szCs w:val="24"/>
          <w:lang w:val="en-US"/>
        </w:rPr>
        <w:t>• Take the time to analyze the gesture or the lyrics.</w:t>
      </w:r>
    </w:p>
    <w:p w14:paraId="0233F3CA" w14:textId="77777777" w:rsidR="005C105F" w:rsidRPr="00BF03CC" w:rsidRDefault="005C105F" w:rsidP="00BF03CC">
      <w:pPr>
        <w:widowControl w:val="0"/>
        <w:spacing w:after="0"/>
        <w:rPr>
          <w:rFonts w:cstheme="minorHAnsi"/>
          <w:i/>
          <w:sz w:val="24"/>
          <w:szCs w:val="24"/>
          <w:lang w:val="en-GB"/>
        </w:rPr>
      </w:pPr>
      <w:r w:rsidRPr="00BF03CC">
        <w:rPr>
          <w:rFonts w:cstheme="minorHAnsi"/>
          <w:i/>
          <w:sz w:val="24"/>
          <w:szCs w:val="24"/>
          <w:lang w:val="en-US"/>
        </w:rPr>
        <w:t xml:space="preserve">• Share your feelings and reactions. Make sure you have enough vocabulary to do so • Be ready to interact and comment on the other posts. </w:t>
      </w:r>
    </w:p>
    <w:p w14:paraId="1E1C42DC" w14:textId="77777777" w:rsidR="005C105F" w:rsidRPr="00BF03CC" w:rsidRDefault="005C105F" w:rsidP="005C105F">
      <w:pPr>
        <w:rPr>
          <w:rFonts w:cstheme="minorHAnsi"/>
          <w:b/>
          <w:color w:val="990000"/>
          <w:sz w:val="24"/>
          <w:szCs w:val="24"/>
        </w:rPr>
      </w:pPr>
      <w:r w:rsidRPr="00BF03CC">
        <w:rPr>
          <w:rFonts w:cstheme="minorHAnsi"/>
          <w:b/>
          <w:color w:val="990000"/>
          <w:sz w:val="24"/>
          <w:szCs w:val="24"/>
        </w:rPr>
        <w:t>Grille d’évaluation</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635"/>
        <w:gridCol w:w="1620"/>
        <w:gridCol w:w="1665"/>
        <w:gridCol w:w="1575"/>
        <w:gridCol w:w="1680"/>
      </w:tblGrid>
      <w:tr w:rsidR="005C105F" w:rsidRPr="00BF03CC" w14:paraId="176742D2" w14:textId="77777777" w:rsidTr="0086168C">
        <w:tc>
          <w:tcPr>
            <w:tcW w:w="1425" w:type="dxa"/>
            <w:shd w:val="clear" w:color="auto" w:fill="CCCCCC"/>
            <w:tcMar>
              <w:top w:w="56" w:type="dxa"/>
              <w:left w:w="56" w:type="dxa"/>
              <w:bottom w:w="56" w:type="dxa"/>
              <w:right w:w="56" w:type="dxa"/>
            </w:tcMar>
          </w:tcPr>
          <w:p w14:paraId="3D3DA76C" w14:textId="77777777" w:rsidR="005C105F" w:rsidRPr="00BF03CC" w:rsidRDefault="005C105F" w:rsidP="0086168C">
            <w:pPr>
              <w:widowControl w:val="0"/>
              <w:jc w:val="center"/>
              <w:rPr>
                <w:rFonts w:cstheme="minorHAnsi"/>
                <w:b/>
                <w:sz w:val="24"/>
                <w:szCs w:val="24"/>
              </w:rPr>
            </w:pPr>
          </w:p>
        </w:tc>
        <w:tc>
          <w:tcPr>
            <w:tcW w:w="1635" w:type="dxa"/>
            <w:shd w:val="clear" w:color="auto" w:fill="auto"/>
            <w:tcMar>
              <w:top w:w="56" w:type="dxa"/>
              <w:left w:w="56" w:type="dxa"/>
              <w:bottom w:w="56" w:type="dxa"/>
              <w:right w:w="56" w:type="dxa"/>
            </w:tcMar>
          </w:tcPr>
          <w:p w14:paraId="014CBF3E" w14:textId="77777777" w:rsidR="005C105F" w:rsidRPr="00BF03CC" w:rsidRDefault="005C105F" w:rsidP="0086168C">
            <w:pPr>
              <w:widowControl w:val="0"/>
              <w:jc w:val="center"/>
              <w:rPr>
                <w:rFonts w:cstheme="minorHAnsi"/>
                <w:b/>
                <w:sz w:val="24"/>
                <w:szCs w:val="24"/>
              </w:rPr>
            </w:pPr>
            <w:r w:rsidRPr="00BF03CC">
              <w:rPr>
                <w:rFonts w:cstheme="minorHAnsi"/>
                <w:b/>
                <w:sz w:val="24"/>
                <w:szCs w:val="24"/>
              </w:rPr>
              <w:t>Niveau 1 (A1)</w:t>
            </w:r>
          </w:p>
        </w:tc>
        <w:tc>
          <w:tcPr>
            <w:tcW w:w="1620" w:type="dxa"/>
            <w:shd w:val="clear" w:color="auto" w:fill="auto"/>
            <w:tcMar>
              <w:top w:w="56" w:type="dxa"/>
              <w:left w:w="56" w:type="dxa"/>
              <w:bottom w:w="56" w:type="dxa"/>
              <w:right w:w="56" w:type="dxa"/>
            </w:tcMar>
          </w:tcPr>
          <w:p w14:paraId="78515B4D" w14:textId="77777777" w:rsidR="005C105F" w:rsidRPr="00BF03CC" w:rsidRDefault="005C105F" w:rsidP="0086168C">
            <w:pPr>
              <w:widowControl w:val="0"/>
              <w:jc w:val="center"/>
              <w:rPr>
                <w:rFonts w:cstheme="minorHAnsi"/>
                <w:b/>
                <w:sz w:val="24"/>
                <w:szCs w:val="24"/>
              </w:rPr>
            </w:pPr>
            <w:r w:rsidRPr="00BF03CC">
              <w:rPr>
                <w:rFonts w:cstheme="minorHAnsi"/>
                <w:b/>
                <w:sz w:val="24"/>
                <w:szCs w:val="24"/>
              </w:rPr>
              <w:t>Niveau 2 (A2)</w:t>
            </w:r>
          </w:p>
        </w:tc>
        <w:tc>
          <w:tcPr>
            <w:tcW w:w="1665" w:type="dxa"/>
            <w:shd w:val="clear" w:color="auto" w:fill="auto"/>
            <w:tcMar>
              <w:top w:w="56" w:type="dxa"/>
              <w:left w:w="56" w:type="dxa"/>
              <w:bottom w:w="56" w:type="dxa"/>
              <w:right w:w="56" w:type="dxa"/>
            </w:tcMar>
          </w:tcPr>
          <w:p w14:paraId="64289880" w14:textId="77777777" w:rsidR="005C105F" w:rsidRPr="00BF03CC" w:rsidRDefault="005C105F" w:rsidP="0086168C">
            <w:pPr>
              <w:widowControl w:val="0"/>
              <w:jc w:val="center"/>
              <w:rPr>
                <w:rFonts w:cstheme="minorHAnsi"/>
                <w:b/>
                <w:sz w:val="24"/>
                <w:szCs w:val="24"/>
              </w:rPr>
            </w:pPr>
            <w:r w:rsidRPr="00BF03CC">
              <w:rPr>
                <w:rFonts w:cstheme="minorHAnsi"/>
                <w:b/>
                <w:sz w:val="24"/>
                <w:szCs w:val="24"/>
              </w:rPr>
              <w:t>Niveau 3 (B1)</w:t>
            </w:r>
          </w:p>
        </w:tc>
        <w:tc>
          <w:tcPr>
            <w:tcW w:w="1575" w:type="dxa"/>
            <w:shd w:val="clear" w:color="auto" w:fill="auto"/>
            <w:tcMar>
              <w:top w:w="56" w:type="dxa"/>
              <w:left w:w="56" w:type="dxa"/>
              <w:bottom w:w="56" w:type="dxa"/>
              <w:right w:w="56" w:type="dxa"/>
            </w:tcMar>
          </w:tcPr>
          <w:p w14:paraId="046F51BA" w14:textId="77777777" w:rsidR="005C105F" w:rsidRPr="00BF03CC" w:rsidRDefault="005C105F" w:rsidP="0086168C">
            <w:pPr>
              <w:widowControl w:val="0"/>
              <w:jc w:val="center"/>
              <w:rPr>
                <w:rFonts w:cstheme="minorHAnsi"/>
                <w:b/>
                <w:sz w:val="24"/>
                <w:szCs w:val="24"/>
              </w:rPr>
            </w:pPr>
            <w:r w:rsidRPr="00BF03CC">
              <w:rPr>
                <w:rFonts w:cstheme="minorHAnsi"/>
                <w:b/>
                <w:sz w:val="24"/>
                <w:szCs w:val="24"/>
              </w:rPr>
              <w:t>Niveau 4 (B2)</w:t>
            </w:r>
          </w:p>
        </w:tc>
        <w:tc>
          <w:tcPr>
            <w:tcW w:w="1680" w:type="dxa"/>
            <w:shd w:val="clear" w:color="auto" w:fill="auto"/>
            <w:tcMar>
              <w:top w:w="56" w:type="dxa"/>
              <w:left w:w="56" w:type="dxa"/>
              <w:bottom w:w="56" w:type="dxa"/>
              <w:right w:w="56" w:type="dxa"/>
            </w:tcMar>
          </w:tcPr>
          <w:p w14:paraId="3D9EFD46" w14:textId="77777777" w:rsidR="005C105F" w:rsidRPr="00BF03CC" w:rsidRDefault="005C105F" w:rsidP="0086168C">
            <w:pPr>
              <w:widowControl w:val="0"/>
              <w:jc w:val="center"/>
              <w:rPr>
                <w:rFonts w:cstheme="minorHAnsi"/>
                <w:b/>
                <w:sz w:val="24"/>
                <w:szCs w:val="24"/>
              </w:rPr>
            </w:pPr>
            <w:r w:rsidRPr="00BF03CC">
              <w:rPr>
                <w:rFonts w:cstheme="minorHAnsi"/>
                <w:b/>
                <w:sz w:val="24"/>
                <w:szCs w:val="24"/>
              </w:rPr>
              <w:t>Vers C1</w:t>
            </w:r>
          </w:p>
        </w:tc>
      </w:tr>
      <w:tr w:rsidR="005C105F" w:rsidRPr="00BF03CC" w14:paraId="50738CD2" w14:textId="77777777" w:rsidTr="0086168C">
        <w:trPr>
          <w:trHeight w:val="380"/>
        </w:trPr>
        <w:tc>
          <w:tcPr>
            <w:tcW w:w="1425" w:type="dxa"/>
            <w:vMerge w:val="restart"/>
            <w:shd w:val="clear" w:color="auto" w:fill="CCCCCC"/>
            <w:tcMar>
              <w:top w:w="56" w:type="dxa"/>
              <w:left w:w="56" w:type="dxa"/>
              <w:bottom w:w="56" w:type="dxa"/>
              <w:right w:w="56" w:type="dxa"/>
            </w:tcMar>
          </w:tcPr>
          <w:p w14:paraId="6F7B2457" w14:textId="77777777" w:rsidR="005C105F" w:rsidRPr="00BF03CC" w:rsidRDefault="005C105F" w:rsidP="0086168C">
            <w:pPr>
              <w:widowControl w:val="0"/>
              <w:rPr>
                <w:rFonts w:cstheme="minorHAnsi"/>
                <w:b/>
                <w:sz w:val="24"/>
                <w:szCs w:val="24"/>
              </w:rPr>
            </w:pPr>
            <w:r w:rsidRPr="00BF03CC">
              <w:rPr>
                <w:rFonts w:cstheme="minorHAnsi"/>
                <w:b/>
                <w:sz w:val="24"/>
                <w:szCs w:val="24"/>
              </w:rPr>
              <w:t>Réalisation de la tâche</w:t>
            </w:r>
          </w:p>
        </w:tc>
        <w:tc>
          <w:tcPr>
            <w:tcW w:w="1635" w:type="dxa"/>
            <w:shd w:val="clear" w:color="auto" w:fill="FFFFFF"/>
            <w:tcMar>
              <w:top w:w="56" w:type="dxa"/>
              <w:left w:w="56" w:type="dxa"/>
              <w:bottom w:w="56" w:type="dxa"/>
              <w:right w:w="56" w:type="dxa"/>
            </w:tcMar>
            <w:vAlign w:val="center"/>
          </w:tcPr>
          <w:p w14:paraId="622E0455" w14:textId="77777777" w:rsidR="005C105F" w:rsidRPr="00BF03CC" w:rsidRDefault="005C105F" w:rsidP="0086168C">
            <w:pPr>
              <w:widowControl w:val="0"/>
              <w:rPr>
                <w:rFonts w:cstheme="minorHAnsi"/>
                <w:sz w:val="24"/>
                <w:szCs w:val="24"/>
              </w:rPr>
            </w:pPr>
            <w:r w:rsidRPr="00BF03CC">
              <w:rPr>
                <w:rFonts w:cstheme="minorHAnsi"/>
                <w:sz w:val="24"/>
                <w:szCs w:val="24"/>
              </w:rPr>
              <w:t>Contenu très pauvre, hors sujet ou plagiat.</w:t>
            </w:r>
          </w:p>
        </w:tc>
        <w:tc>
          <w:tcPr>
            <w:tcW w:w="1620" w:type="dxa"/>
            <w:shd w:val="clear" w:color="auto" w:fill="FFFFFF"/>
            <w:tcMar>
              <w:top w:w="56" w:type="dxa"/>
              <w:left w:w="56" w:type="dxa"/>
              <w:bottom w:w="56" w:type="dxa"/>
              <w:right w:w="56" w:type="dxa"/>
            </w:tcMar>
            <w:vAlign w:val="center"/>
          </w:tcPr>
          <w:p w14:paraId="1A690BEB" w14:textId="77777777" w:rsidR="005C105F" w:rsidRPr="00BF03CC" w:rsidRDefault="005C105F" w:rsidP="0086168C">
            <w:pPr>
              <w:widowControl w:val="0"/>
              <w:rPr>
                <w:rFonts w:cstheme="minorHAnsi"/>
                <w:sz w:val="24"/>
                <w:szCs w:val="24"/>
              </w:rPr>
            </w:pPr>
            <w:r w:rsidRPr="00BF03CC">
              <w:rPr>
                <w:rFonts w:cstheme="minorHAnsi"/>
                <w:sz w:val="24"/>
                <w:szCs w:val="24"/>
              </w:rPr>
              <w:t>Texte très court, des éléments descriptifs.</w:t>
            </w:r>
          </w:p>
        </w:tc>
        <w:tc>
          <w:tcPr>
            <w:tcW w:w="1665" w:type="dxa"/>
            <w:shd w:val="clear" w:color="auto" w:fill="FFFFFF"/>
            <w:tcMar>
              <w:top w:w="56" w:type="dxa"/>
              <w:left w:w="56" w:type="dxa"/>
              <w:bottom w:w="56" w:type="dxa"/>
              <w:right w:w="56" w:type="dxa"/>
            </w:tcMar>
            <w:vAlign w:val="center"/>
          </w:tcPr>
          <w:p w14:paraId="4AFB0472" w14:textId="77777777" w:rsidR="005C105F" w:rsidRPr="00BF03CC" w:rsidRDefault="005C105F" w:rsidP="0086168C">
            <w:pPr>
              <w:widowControl w:val="0"/>
              <w:rPr>
                <w:rFonts w:cstheme="minorHAnsi"/>
                <w:sz w:val="24"/>
                <w:szCs w:val="24"/>
              </w:rPr>
            </w:pPr>
            <w:r w:rsidRPr="00BF03CC">
              <w:rPr>
                <w:rFonts w:cstheme="minorHAnsi"/>
                <w:sz w:val="24"/>
                <w:szCs w:val="24"/>
              </w:rPr>
              <w:t>Texte assez long, des justifications.</w:t>
            </w:r>
          </w:p>
        </w:tc>
        <w:tc>
          <w:tcPr>
            <w:tcW w:w="1575" w:type="dxa"/>
            <w:shd w:val="clear" w:color="auto" w:fill="FFFFFF"/>
            <w:tcMar>
              <w:top w:w="56" w:type="dxa"/>
              <w:left w:w="56" w:type="dxa"/>
              <w:bottom w:w="56" w:type="dxa"/>
              <w:right w:w="56" w:type="dxa"/>
            </w:tcMar>
            <w:vAlign w:val="center"/>
          </w:tcPr>
          <w:p w14:paraId="1AE66D99" w14:textId="77777777" w:rsidR="005C105F" w:rsidRPr="00BF03CC" w:rsidRDefault="005C105F" w:rsidP="0086168C">
            <w:pPr>
              <w:widowControl w:val="0"/>
              <w:rPr>
                <w:rFonts w:cstheme="minorHAnsi"/>
                <w:sz w:val="24"/>
                <w:szCs w:val="24"/>
              </w:rPr>
            </w:pPr>
            <w:r w:rsidRPr="00BF03CC">
              <w:rPr>
                <w:rFonts w:cstheme="minorHAnsi"/>
                <w:sz w:val="24"/>
                <w:szCs w:val="24"/>
              </w:rPr>
              <w:t>Texte complet et argumenté.</w:t>
            </w:r>
          </w:p>
        </w:tc>
        <w:tc>
          <w:tcPr>
            <w:tcW w:w="1680" w:type="dxa"/>
            <w:vMerge w:val="restart"/>
            <w:shd w:val="clear" w:color="auto" w:fill="auto"/>
            <w:tcMar>
              <w:top w:w="56" w:type="dxa"/>
              <w:left w:w="56" w:type="dxa"/>
              <w:bottom w:w="56" w:type="dxa"/>
              <w:right w:w="56" w:type="dxa"/>
            </w:tcMar>
          </w:tcPr>
          <w:p w14:paraId="15073471" w14:textId="77777777" w:rsidR="005C105F" w:rsidRPr="00BF03CC" w:rsidRDefault="005C105F" w:rsidP="0086168C">
            <w:pPr>
              <w:widowControl w:val="0"/>
              <w:rPr>
                <w:rFonts w:cstheme="minorHAnsi"/>
                <w:sz w:val="24"/>
                <w:szCs w:val="24"/>
              </w:rPr>
            </w:pPr>
            <w:r w:rsidRPr="00BF03CC">
              <w:rPr>
                <w:rFonts w:cstheme="minorHAnsi"/>
                <w:sz w:val="24"/>
                <w:szCs w:val="24"/>
              </w:rPr>
              <w:t>Utilise l’humour, l’implicite. Structures complexes.</w:t>
            </w:r>
          </w:p>
        </w:tc>
      </w:tr>
      <w:tr w:rsidR="005C105F" w:rsidRPr="00BF03CC" w14:paraId="15C62E7C" w14:textId="77777777" w:rsidTr="0086168C">
        <w:trPr>
          <w:trHeight w:val="380"/>
        </w:trPr>
        <w:tc>
          <w:tcPr>
            <w:tcW w:w="1425" w:type="dxa"/>
            <w:vMerge/>
            <w:shd w:val="clear" w:color="auto" w:fill="CCCCCC"/>
            <w:tcMar>
              <w:top w:w="56" w:type="dxa"/>
              <w:left w:w="56" w:type="dxa"/>
              <w:bottom w:w="56" w:type="dxa"/>
              <w:right w:w="56" w:type="dxa"/>
            </w:tcMar>
          </w:tcPr>
          <w:p w14:paraId="7BEE2FD9" w14:textId="77777777" w:rsidR="005C105F" w:rsidRPr="00BF03CC" w:rsidRDefault="005C105F" w:rsidP="0086168C">
            <w:pPr>
              <w:widowControl w:val="0"/>
              <w:rPr>
                <w:rFonts w:cstheme="minorHAnsi"/>
                <w:b/>
                <w:sz w:val="24"/>
                <w:szCs w:val="24"/>
              </w:rPr>
            </w:pPr>
          </w:p>
        </w:tc>
        <w:tc>
          <w:tcPr>
            <w:tcW w:w="1635" w:type="dxa"/>
            <w:shd w:val="clear" w:color="auto" w:fill="FFFFFF"/>
            <w:tcMar>
              <w:top w:w="56" w:type="dxa"/>
              <w:left w:w="56" w:type="dxa"/>
              <w:bottom w:w="56" w:type="dxa"/>
              <w:right w:w="56" w:type="dxa"/>
            </w:tcMar>
          </w:tcPr>
          <w:p w14:paraId="7BAE96AF" w14:textId="77777777" w:rsidR="005C105F" w:rsidRPr="00BF03CC" w:rsidRDefault="005C105F" w:rsidP="0086168C">
            <w:pPr>
              <w:widowControl w:val="0"/>
              <w:jc w:val="center"/>
              <w:rPr>
                <w:rFonts w:cstheme="minorHAnsi"/>
                <w:sz w:val="24"/>
                <w:szCs w:val="24"/>
              </w:rPr>
            </w:pPr>
            <w:r w:rsidRPr="00BF03CC">
              <w:rPr>
                <w:rFonts w:cstheme="minorHAnsi"/>
                <w:sz w:val="24"/>
                <w:szCs w:val="24"/>
              </w:rPr>
              <w:t>0,5 point</w:t>
            </w:r>
          </w:p>
        </w:tc>
        <w:tc>
          <w:tcPr>
            <w:tcW w:w="1620" w:type="dxa"/>
            <w:shd w:val="clear" w:color="auto" w:fill="FFFFFF"/>
            <w:tcMar>
              <w:top w:w="56" w:type="dxa"/>
              <w:left w:w="56" w:type="dxa"/>
              <w:bottom w:w="56" w:type="dxa"/>
              <w:right w:w="56" w:type="dxa"/>
            </w:tcMar>
          </w:tcPr>
          <w:p w14:paraId="73D7A557" w14:textId="77777777" w:rsidR="005C105F" w:rsidRPr="00BF03CC" w:rsidRDefault="005C105F" w:rsidP="0086168C">
            <w:pPr>
              <w:widowControl w:val="0"/>
              <w:jc w:val="center"/>
              <w:rPr>
                <w:rFonts w:cstheme="minorHAnsi"/>
                <w:sz w:val="24"/>
                <w:szCs w:val="24"/>
              </w:rPr>
            </w:pPr>
            <w:r w:rsidRPr="00BF03CC">
              <w:rPr>
                <w:rFonts w:cstheme="minorHAnsi"/>
                <w:sz w:val="24"/>
                <w:szCs w:val="24"/>
              </w:rPr>
              <w:t>1 point</w:t>
            </w:r>
          </w:p>
        </w:tc>
        <w:tc>
          <w:tcPr>
            <w:tcW w:w="1665" w:type="dxa"/>
            <w:shd w:val="clear" w:color="auto" w:fill="FFFFFF"/>
            <w:tcMar>
              <w:top w:w="56" w:type="dxa"/>
              <w:left w:w="56" w:type="dxa"/>
              <w:bottom w:w="56" w:type="dxa"/>
              <w:right w:w="56" w:type="dxa"/>
            </w:tcMar>
          </w:tcPr>
          <w:p w14:paraId="32EEFEDB" w14:textId="77777777" w:rsidR="005C105F" w:rsidRPr="00BF03CC" w:rsidRDefault="005C105F" w:rsidP="0086168C">
            <w:pPr>
              <w:widowControl w:val="0"/>
              <w:jc w:val="center"/>
              <w:rPr>
                <w:rFonts w:cstheme="minorHAnsi"/>
                <w:sz w:val="24"/>
                <w:szCs w:val="24"/>
              </w:rPr>
            </w:pPr>
            <w:r w:rsidRPr="00BF03CC">
              <w:rPr>
                <w:rFonts w:cstheme="minorHAnsi"/>
                <w:sz w:val="24"/>
                <w:szCs w:val="24"/>
              </w:rPr>
              <w:t>3 points</w:t>
            </w:r>
          </w:p>
        </w:tc>
        <w:tc>
          <w:tcPr>
            <w:tcW w:w="1575" w:type="dxa"/>
            <w:shd w:val="clear" w:color="auto" w:fill="FFFFFF"/>
            <w:tcMar>
              <w:top w:w="56" w:type="dxa"/>
              <w:left w:w="56" w:type="dxa"/>
              <w:bottom w:w="56" w:type="dxa"/>
              <w:right w:w="56" w:type="dxa"/>
            </w:tcMar>
          </w:tcPr>
          <w:p w14:paraId="15B3E1F7" w14:textId="77777777" w:rsidR="005C105F" w:rsidRPr="00BF03CC" w:rsidRDefault="005C105F" w:rsidP="0086168C">
            <w:pPr>
              <w:widowControl w:val="0"/>
              <w:jc w:val="center"/>
              <w:rPr>
                <w:rFonts w:cstheme="minorHAnsi"/>
                <w:sz w:val="24"/>
                <w:szCs w:val="24"/>
              </w:rPr>
            </w:pPr>
            <w:r w:rsidRPr="00BF03CC">
              <w:rPr>
                <w:rFonts w:cstheme="minorHAnsi"/>
                <w:sz w:val="24"/>
                <w:szCs w:val="24"/>
              </w:rPr>
              <w:t>4 points</w:t>
            </w:r>
          </w:p>
        </w:tc>
        <w:tc>
          <w:tcPr>
            <w:tcW w:w="1680" w:type="dxa"/>
            <w:vMerge/>
            <w:shd w:val="clear" w:color="auto" w:fill="auto"/>
            <w:tcMar>
              <w:top w:w="56" w:type="dxa"/>
              <w:left w:w="56" w:type="dxa"/>
              <w:bottom w:w="56" w:type="dxa"/>
              <w:right w:w="56" w:type="dxa"/>
            </w:tcMar>
          </w:tcPr>
          <w:p w14:paraId="30F0825E" w14:textId="77777777" w:rsidR="005C105F" w:rsidRPr="00BF03CC" w:rsidRDefault="005C105F" w:rsidP="0086168C">
            <w:pPr>
              <w:widowControl w:val="0"/>
              <w:jc w:val="center"/>
              <w:rPr>
                <w:rFonts w:cstheme="minorHAnsi"/>
                <w:sz w:val="24"/>
                <w:szCs w:val="24"/>
              </w:rPr>
            </w:pPr>
          </w:p>
        </w:tc>
      </w:tr>
      <w:tr w:rsidR="005C105F" w:rsidRPr="00BF03CC" w14:paraId="6BF410EA" w14:textId="77777777" w:rsidTr="0086168C">
        <w:trPr>
          <w:trHeight w:val="380"/>
        </w:trPr>
        <w:tc>
          <w:tcPr>
            <w:tcW w:w="1425" w:type="dxa"/>
            <w:vMerge w:val="restart"/>
            <w:shd w:val="clear" w:color="auto" w:fill="CCCCCC"/>
            <w:tcMar>
              <w:top w:w="56" w:type="dxa"/>
              <w:left w:w="56" w:type="dxa"/>
              <w:bottom w:w="56" w:type="dxa"/>
              <w:right w:w="56" w:type="dxa"/>
            </w:tcMar>
          </w:tcPr>
          <w:p w14:paraId="6EF218D2" w14:textId="77777777" w:rsidR="005C105F" w:rsidRPr="00BF03CC" w:rsidRDefault="005C105F" w:rsidP="0086168C">
            <w:pPr>
              <w:widowControl w:val="0"/>
              <w:rPr>
                <w:rFonts w:cstheme="minorHAnsi"/>
                <w:b/>
                <w:sz w:val="24"/>
                <w:szCs w:val="24"/>
              </w:rPr>
            </w:pPr>
            <w:r w:rsidRPr="00BF03CC">
              <w:rPr>
                <w:rFonts w:cstheme="minorHAnsi"/>
                <w:b/>
                <w:sz w:val="24"/>
                <w:szCs w:val="24"/>
              </w:rPr>
              <w:t xml:space="preserve">Cohérence / organisation </w:t>
            </w:r>
          </w:p>
        </w:tc>
        <w:tc>
          <w:tcPr>
            <w:tcW w:w="1635" w:type="dxa"/>
            <w:shd w:val="clear" w:color="auto" w:fill="FFFFFF"/>
            <w:tcMar>
              <w:top w:w="56" w:type="dxa"/>
              <w:left w:w="56" w:type="dxa"/>
              <w:bottom w:w="56" w:type="dxa"/>
              <w:right w:w="56" w:type="dxa"/>
            </w:tcMar>
            <w:vAlign w:val="center"/>
          </w:tcPr>
          <w:p w14:paraId="58AF1EF5" w14:textId="77777777" w:rsidR="005C105F" w:rsidRPr="00BF03CC" w:rsidRDefault="005C105F" w:rsidP="0086168C">
            <w:pPr>
              <w:widowControl w:val="0"/>
              <w:rPr>
                <w:rFonts w:cstheme="minorHAnsi"/>
                <w:sz w:val="24"/>
                <w:szCs w:val="24"/>
              </w:rPr>
            </w:pPr>
            <w:r w:rsidRPr="00BF03CC">
              <w:rPr>
                <w:rFonts w:cstheme="minorHAnsi"/>
                <w:sz w:val="24"/>
                <w:szCs w:val="24"/>
              </w:rPr>
              <w:t>Pas ou peu d’organisation de l’écrit</w:t>
            </w:r>
          </w:p>
        </w:tc>
        <w:tc>
          <w:tcPr>
            <w:tcW w:w="1620" w:type="dxa"/>
            <w:shd w:val="clear" w:color="auto" w:fill="FFFFFF"/>
            <w:tcMar>
              <w:top w:w="56" w:type="dxa"/>
              <w:left w:w="56" w:type="dxa"/>
              <w:bottom w:w="56" w:type="dxa"/>
              <w:right w:w="56" w:type="dxa"/>
            </w:tcMar>
            <w:vAlign w:val="center"/>
          </w:tcPr>
          <w:p w14:paraId="514381C8" w14:textId="77777777" w:rsidR="005C105F" w:rsidRPr="00BF03CC" w:rsidRDefault="005C105F" w:rsidP="0086168C">
            <w:pPr>
              <w:widowControl w:val="0"/>
              <w:rPr>
                <w:rFonts w:cstheme="minorHAnsi"/>
                <w:sz w:val="24"/>
                <w:szCs w:val="24"/>
              </w:rPr>
            </w:pPr>
            <w:r w:rsidRPr="00BF03CC">
              <w:rPr>
                <w:rFonts w:cstheme="minorHAnsi"/>
                <w:sz w:val="24"/>
                <w:szCs w:val="24"/>
              </w:rPr>
              <w:t>Des efforts d’organisation mais un seul argument principal. Pas ou peu de paragraphes.</w:t>
            </w:r>
          </w:p>
        </w:tc>
        <w:tc>
          <w:tcPr>
            <w:tcW w:w="1665" w:type="dxa"/>
            <w:shd w:val="clear" w:color="auto" w:fill="FFFFFF"/>
            <w:tcMar>
              <w:top w:w="56" w:type="dxa"/>
              <w:left w:w="56" w:type="dxa"/>
              <w:bottom w:w="56" w:type="dxa"/>
              <w:right w:w="56" w:type="dxa"/>
            </w:tcMar>
            <w:vAlign w:val="center"/>
          </w:tcPr>
          <w:p w14:paraId="25D6BB43" w14:textId="77777777" w:rsidR="005C105F" w:rsidRPr="00BF03CC" w:rsidRDefault="005C105F" w:rsidP="0086168C">
            <w:pPr>
              <w:widowControl w:val="0"/>
              <w:rPr>
                <w:rFonts w:cstheme="minorHAnsi"/>
                <w:sz w:val="24"/>
                <w:szCs w:val="24"/>
              </w:rPr>
            </w:pPr>
            <w:r w:rsidRPr="00BF03CC">
              <w:rPr>
                <w:rFonts w:cstheme="minorHAnsi"/>
                <w:sz w:val="24"/>
                <w:szCs w:val="24"/>
              </w:rPr>
              <w:t>Discours assez articulé. Utilisation des mots de liaison. Au moins deux arguments différents et un exemple. Des paragraphes distincts.</w:t>
            </w:r>
          </w:p>
        </w:tc>
        <w:tc>
          <w:tcPr>
            <w:tcW w:w="1575" w:type="dxa"/>
            <w:shd w:val="clear" w:color="auto" w:fill="FFFFFF"/>
            <w:tcMar>
              <w:top w:w="56" w:type="dxa"/>
              <w:left w:w="56" w:type="dxa"/>
              <w:bottom w:w="56" w:type="dxa"/>
              <w:right w:w="56" w:type="dxa"/>
            </w:tcMar>
            <w:vAlign w:val="center"/>
          </w:tcPr>
          <w:p w14:paraId="39DAB881" w14:textId="77777777" w:rsidR="005C105F" w:rsidRPr="00BF03CC" w:rsidRDefault="005C105F" w:rsidP="0086168C">
            <w:pPr>
              <w:widowControl w:val="0"/>
              <w:rPr>
                <w:rFonts w:cstheme="minorHAnsi"/>
                <w:sz w:val="24"/>
                <w:szCs w:val="24"/>
              </w:rPr>
            </w:pPr>
            <w:r w:rsidRPr="00BF03CC">
              <w:rPr>
                <w:rFonts w:cstheme="minorHAnsi"/>
                <w:sz w:val="24"/>
                <w:szCs w:val="24"/>
              </w:rPr>
              <w:t>Discours structuré en paragraphes. Plusieurs arguments différents et pertinents avec des exemples. Hiérarchisatio</w:t>
            </w:r>
            <w:r w:rsidRPr="00BF03CC">
              <w:rPr>
                <w:rFonts w:cstheme="minorHAnsi"/>
                <w:sz w:val="24"/>
                <w:szCs w:val="24"/>
              </w:rPr>
              <w:lastRenderedPageBreak/>
              <w:t>n des idées.</w:t>
            </w:r>
          </w:p>
        </w:tc>
        <w:tc>
          <w:tcPr>
            <w:tcW w:w="1680" w:type="dxa"/>
            <w:vMerge/>
            <w:shd w:val="clear" w:color="auto" w:fill="auto"/>
            <w:tcMar>
              <w:top w:w="56" w:type="dxa"/>
              <w:left w:w="56" w:type="dxa"/>
              <w:bottom w:w="56" w:type="dxa"/>
              <w:right w:w="56" w:type="dxa"/>
            </w:tcMar>
          </w:tcPr>
          <w:p w14:paraId="16E50B6D" w14:textId="77777777" w:rsidR="005C105F" w:rsidRPr="00BF03CC" w:rsidRDefault="005C105F" w:rsidP="0086168C">
            <w:pPr>
              <w:widowControl w:val="0"/>
              <w:jc w:val="center"/>
              <w:rPr>
                <w:rFonts w:cstheme="minorHAnsi"/>
                <w:sz w:val="24"/>
                <w:szCs w:val="24"/>
              </w:rPr>
            </w:pPr>
          </w:p>
        </w:tc>
      </w:tr>
      <w:tr w:rsidR="005C105F" w:rsidRPr="00BF03CC" w14:paraId="37C5094C" w14:textId="77777777" w:rsidTr="0086168C">
        <w:trPr>
          <w:trHeight w:val="380"/>
        </w:trPr>
        <w:tc>
          <w:tcPr>
            <w:tcW w:w="1425" w:type="dxa"/>
            <w:vMerge/>
            <w:shd w:val="clear" w:color="auto" w:fill="CCCCCC"/>
            <w:tcMar>
              <w:top w:w="56" w:type="dxa"/>
              <w:left w:w="56" w:type="dxa"/>
              <w:bottom w:w="56" w:type="dxa"/>
              <w:right w:w="56" w:type="dxa"/>
            </w:tcMar>
          </w:tcPr>
          <w:p w14:paraId="0D39C351" w14:textId="77777777" w:rsidR="005C105F" w:rsidRPr="00BF03CC" w:rsidRDefault="005C105F" w:rsidP="0086168C">
            <w:pPr>
              <w:widowControl w:val="0"/>
              <w:rPr>
                <w:rFonts w:cstheme="minorHAnsi"/>
                <w:b/>
                <w:sz w:val="24"/>
                <w:szCs w:val="24"/>
              </w:rPr>
            </w:pPr>
          </w:p>
        </w:tc>
        <w:tc>
          <w:tcPr>
            <w:tcW w:w="1635" w:type="dxa"/>
            <w:shd w:val="clear" w:color="auto" w:fill="FFFFFF"/>
            <w:tcMar>
              <w:top w:w="56" w:type="dxa"/>
              <w:left w:w="56" w:type="dxa"/>
              <w:bottom w:w="56" w:type="dxa"/>
              <w:right w:w="56" w:type="dxa"/>
            </w:tcMar>
          </w:tcPr>
          <w:p w14:paraId="7C06B9E3" w14:textId="77777777" w:rsidR="005C105F" w:rsidRPr="00BF03CC" w:rsidRDefault="005C105F" w:rsidP="0086168C">
            <w:pPr>
              <w:widowControl w:val="0"/>
              <w:jc w:val="center"/>
              <w:rPr>
                <w:rFonts w:cstheme="minorHAnsi"/>
                <w:sz w:val="24"/>
                <w:szCs w:val="24"/>
              </w:rPr>
            </w:pPr>
            <w:r w:rsidRPr="00BF03CC">
              <w:rPr>
                <w:rFonts w:cstheme="minorHAnsi"/>
                <w:sz w:val="24"/>
                <w:szCs w:val="24"/>
              </w:rPr>
              <w:t>0,5 point</w:t>
            </w:r>
          </w:p>
        </w:tc>
        <w:tc>
          <w:tcPr>
            <w:tcW w:w="1620" w:type="dxa"/>
            <w:shd w:val="clear" w:color="auto" w:fill="FFFFFF"/>
            <w:tcMar>
              <w:top w:w="56" w:type="dxa"/>
              <w:left w:w="56" w:type="dxa"/>
              <w:bottom w:w="56" w:type="dxa"/>
              <w:right w:w="56" w:type="dxa"/>
            </w:tcMar>
          </w:tcPr>
          <w:p w14:paraId="291633E6" w14:textId="77777777" w:rsidR="005C105F" w:rsidRPr="00BF03CC" w:rsidRDefault="005C105F" w:rsidP="0086168C">
            <w:pPr>
              <w:widowControl w:val="0"/>
              <w:jc w:val="center"/>
              <w:rPr>
                <w:rFonts w:cstheme="minorHAnsi"/>
                <w:sz w:val="24"/>
                <w:szCs w:val="24"/>
              </w:rPr>
            </w:pPr>
            <w:r w:rsidRPr="00BF03CC">
              <w:rPr>
                <w:rFonts w:cstheme="minorHAnsi"/>
                <w:sz w:val="24"/>
                <w:szCs w:val="24"/>
              </w:rPr>
              <w:t>1 point</w:t>
            </w:r>
          </w:p>
        </w:tc>
        <w:tc>
          <w:tcPr>
            <w:tcW w:w="1665" w:type="dxa"/>
            <w:shd w:val="clear" w:color="auto" w:fill="FFFFFF"/>
            <w:tcMar>
              <w:top w:w="56" w:type="dxa"/>
              <w:left w:w="56" w:type="dxa"/>
              <w:bottom w:w="56" w:type="dxa"/>
              <w:right w:w="56" w:type="dxa"/>
            </w:tcMar>
          </w:tcPr>
          <w:p w14:paraId="53D1D0E6" w14:textId="77777777" w:rsidR="005C105F" w:rsidRPr="00BF03CC" w:rsidRDefault="005C105F" w:rsidP="0086168C">
            <w:pPr>
              <w:widowControl w:val="0"/>
              <w:jc w:val="center"/>
              <w:rPr>
                <w:rFonts w:cstheme="minorHAnsi"/>
                <w:sz w:val="24"/>
                <w:szCs w:val="24"/>
              </w:rPr>
            </w:pPr>
            <w:r w:rsidRPr="00BF03CC">
              <w:rPr>
                <w:rFonts w:cstheme="minorHAnsi"/>
                <w:sz w:val="24"/>
                <w:szCs w:val="24"/>
              </w:rPr>
              <w:t>2 points</w:t>
            </w:r>
          </w:p>
        </w:tc>
        <w:tc>
          <w:tcPr>
            <w:tcW w:w="1575" w:type="dxa"/>
            <w:shd w:val="clear" w:color="auto" w:fill="FFFFFF"/>
            <w:tcMar>
              <w:top w:w="56" w:type="dxa"/>
              <w:left w:w="56" w:type="dxa"/>
              <w:bottom w:w="56" w:type="dxa"/>
              <w:right w:w="56" w:type="dxa"/>
            </w:tcMar>
          </w:tcPr>
          <w:p w14:paraId="3347F94C" w14:textId="77777777" w:rsidR="005C105F" w:rsidRPr="00BF03CC" w:rsidRDefault="005C105F" w:rsidP="0086168C">
            <w:pPr>
              <w:widowControl w:val="0"/>
              <w:jc w:val="center"/>
              <w:rPr>
                <w:rFonts w:cstheme="minorHAnsi"/>
                <w:sz w:val="24"/>
                <w:szCs w:val="24"/>
              </w:rPr>
            </w:pPr>
            <w:r w:rsidRPr="00BF03CC">
              <w:rPr>
                <w:rFonts w:cstheme="minorHAnsi"/>
                <w:sz w:val="24"/>
                <w:szCs w:val="24"/>
              </w:rPr>
              <w:t>3 points</w:t>
            </w:r>
          </w:p>
        </w:tc>
        <w:tc>
          <w:tcPr>
            <w:tcW w:w="1680" w:type="dxa"/>
            <w:shd w:val="clear" w:color="auto" w:fill="auto"/>
            <w:tcMar>
              <w:top w:w="56" w:type="dxa"/>
              <w:left w:w="56" w:type="dxa"/>
              <w:bottom w:w="56" w:type="dxa"/>
              <w:right w:w="56" w:type="dxa"/>
            </w:tcMar>
          </w:tcPr>
          <w:p w14:paraId="6B33A81B" w14:textId="77777777" w:rsidR="005C105F" w:rsidRPr="00BF03CC" w:rsidRDefault="005C105F" w:rsidP="0086168C">
            <w:pPr>
              <w:widowControl w:val="0"/>
              <w:jc w:val="center"/>
              <w:rPr>
                <w:rFonts w:cstheme="minorHAnsi"/>
                <w:sz w:val="24"/>
                <w:szCs w:val="24"/>
              </w:rPr>
            </w:pPr>
            <w:r w:rsidRPr="00BF03CC">
              <w:rPr>
                <w:rFonts w:cstheme="minorHAnsi"/>
                <w:sz w:val="24"/>
                <w:szCs w:val="24"/>
              </w:rPr>
              <w:t>… point(s)</w:t>
            </w:r>
          </w:p>
        </w:tc>
      </w:tr>
      <w:tr w:rsidR="005C105F" w:rsidRPr="00BF03CC" w14:paraId="7489B378" w14:textId="77777777" w:rsidTr="0086168C">
        <w:trPr>
          <w:trHeight w:val="380"/>
        </w:trPr>
        <w:tc>
          <w:tcPr>
            <w:tcW w:w="1425" w:type="dxa"/>
            <w:vMerge w:val="restart"/>
            <w:shd w:val="clear" w:color="auto" w:fill="CCCCCC"/>
            <w:tcMar>
              <w:top w:w="56" w:type="dxa"/>
              <w:left w:w="56" w:type="dxa"/>
              <w:bottom w:w="56" w:type="dxa"/>
              <w:right w:w="56" w:type="dxa"/>
            </w:tcMar>
          </w:tcPr>
          <w:p w14:paraId="1D027B42" w14:textId="77777777" w:rsidR="005C105F" w:rsidRPr="00BF03CC" w:rsidRDefault="005C105F" w:rsidP="0086168C">
            <w:pPr>
              <w:widowControl w:val="0"/>
              <w:rPr>
                <w:rFonts w:cstheme="minorHAnsi"/>
                <w:b/>
                <w:sz w:val="24"/>
                <w:szCs w:val="24"/>
              </w:rPr>
            </w:pPr>
            <w:r w:rsidRPr="00BF03CC">
              <w:rPr>
                <w:rFonts w:cstheme="minorHAnsi"/>
                <w:b/>
                <w:sz w:val="24"/>
                <w:szCs w:val="24"/>
              </w:rPr>
              <w:t>Recevabilité linguistique</w:t>
            </w:r>
          </w:p>
          <w:p w14:paraId="033F53DE" w14:textId="77777777" w:rsidR="005C105F" w:rsidRPr="00BF03CC" w:rsidRDefault="005C105F" w:rsidP="0086168C">
            <w:pPr>
              <w:widowControl w:val="0"/>
              <w:rPr>
                <w:rFonts w:cstheme="minorHAnsi"/>
                <w:b/>
                <w:sz w:val="24"/>
                <w:szCs w:val="24"/>
              </w:rPr>
            </w:pPr>
          </w:p>
        </w:tc>
        <w:tc>
          <w:tcPr>
            <w:tcW w:w="1635" w:type="dxa"/>
            <w:shd w:val="clear" w:color="auto" w:fill="FFFFFF"/>
            <w:tcMar>
              <w:top w:w="56" w:type="dxa"/>
              <w:left w:w="56" w:type="dxa"/>
              <w:bottom w:w="56" w:type="dxa"/>
              <w:right w:w="56" w:type="dxa"/>
            </w:tcMar>
            <w:vAlign w:val="center"/>
          </w:tcPr>
          <w:p w14:paraId="2F812AAA" w14:textId="77777777" w:rsidR="005C105F" w:rsidRPr="00BF03CC" w:rsidRDefault="005C105F" w:rsidP="0086168C">
            <w:pPr>
              <w:widowControl w:val="0"/>
              <w:rPr>
                <w:rFonts w:cstheme="minorHAnsi"/>
                <w:sz w:val="24"/>
                <w:szCs w:val="24"/>
              </w:rPr>
            </w:pPr>
            <w:r w:rsidRPr="00BF03CC">
              <w:rPr>
                <w:rFonts w:cstheme="minorHAnsi"/>
                <w:sz w:val="24"/>
                <w:szCs w:val="24"/>
              </w:rPr>
              <w:t>Langue simple, beaucoup de calques du français.</w:t>
            </w:r>
          </w:p>
        </w:tc>
        <w:tc>
          <w:tcPr>
            <w:tcW w:w="1620" w:type="dxa"/>
            <w:shd w:val="clear" w:color="auto" w:fill="FFFFFF"/>
            <w:tcMar>
              <w:top w:w="56" w:type="dxa"/>
              <w:left w:w="56" w:type="dxa"/>
              <w:bottom w:w="56" w:type="dxa"/>
              <w:right w:w="56" w:type="dxa"/>
            </w:tcMar>
            <w:vAlign w:val="center"/>
          </w:tcPr>
          <w:p w14:paraId="094E8C63" w14:textId="77777777" w:rsidR="005C105F" w:rsidRPr="00BF03CC" w:rsidRDefault="005C105F" w:rsidP="0086168C">
            <w:pPr>
              <w:widowControl w:val="0"/>
              <w:rPr>
                <w:rFonts w:cstheme="minorHAnsi"/>
                <w:sz w:val="24"/>
                <w:szCs w:val="24"/>
              </w:rPr>
            </w:pPr>
            <w:r w:rsidRPr="00BF03CC">
              <w:rPr>
                <w:rFonts w:cstheme="minorHAnsi"/>
                <w:sz w:val="24"/>
                <w:szCs w:val="24"/>
              </w:rPr>
              <w:t>Des phrases simples mais correctes. Des erreurs élémentaires.</w:t>
            </w:r>
          </w:p>
        </w:tc>
        <w:tc>
          <w:tcPr>
            <w:tcW w:w="1665" w:type="dxa"/>
            <w:shd w:val="clear" w:color="auto" w:fill="FFFFFF"/>
            <w:tcMar>
              <w:top w:w="56" w:type="dxa"/>
              <w:left w:w="56" w:type="dxa"/>
              <w:bottom w:w="56" w:type="dxa"/>
              <w:right w:w="56" w:type="dxa"/>
            </w:tcMar>
            <w:vAlign w:val="center"/>
          </w:tcPr>
          <w:p w14:paraId="256C672A" w14:textId="77777777" w:rsidR="005C105F" w:rsidRPr="00BF03CC" w:rsidRDefault="005C105F" w:rsidP="0086168C">
            <w:pPr>
              <w:widowControl w:val="0"/>
              <w:rPr>
                <w:rFonts w:cstheme="minorHAnsi"/>
                <w:sz w:val="24"/>
                <w:szCs w:val="24"/>
              </w:rPr>
            </w:pPr>
            <w:r w:rsidRPr="00BF03CC">
              <w:rPr>
                <w:rFonts w:cstheme="minorHAnsi"/>
                <w:sz w:val="24"/>
                <w:szCs w:val="24"/>
              </w:rPr>
              <w:t>Syntaxe correcte. Réutilisation du vocabulaire et des structures de l’unité.</w:t>
            </w:r>
          </w:p>
        </w:tc>
        <w:tc>
          <w:tcPr>
            <w:tcW w:w="1575" w:type="dxa"/>
            <w:shd w:val="clear" w:color="auto" w:fill="FFFFFF"/>
            <w:tcMar>
              <w:top w:w="56" w:type="dxa"/>
              <w:left w:w="56" w:type="dxa"/>
              <w:bottom w:w="56" w:type="dxa"/>
              <w:right w:w="56" w:type="dxa"/>
            </w:tcMar>
            <w:vAlign w:val="center"/>
          </w:tcPr>
          <w:p w14:paraId="4ABE8EBF" w14:textId="77777777" w:rsidR="005C105F" w:rsidRPr="00BF03CC" w:rsidRDefault="005C105F" w:rsidP="0086168C">
            <w:pPr>
              <w:widowControl w:val="0"/>
              <w:rPr>
                <w:rFonts w:cstheme="minorHAnsi"/>
                <w:sz w:val="24"/>
                <w:szCs w:val="24"/>
              </w:rPr>
            </w:pPr>
            <w:r w:rsidRPr="00BF03CC">
              <w:rPr>
                <w:rFonts w:cstheme="minorHAnsi"/>
                <w:sz w:val="24"/>
                <w:szCs w:val="24"/>
              </w:rPr>
              <w:t>Peu d’erreurs. Bon réemploi des structures de l’unité.</w:t>
            </w:r>
          </w:p>
        </w:tc>
        <w:tc>
          <w:tcPr>
            <w:tcW w:w="1680" w:type="dxa"/>
            <w:vMerge w:val="restart"/>
            <w:shd w:val="clear" w:color="auto" w:fill="auto"/>
            <w:tcMar>
              <w:top w:w="56" w:type="dxa"/>
              <w:left w:w="56" w:type="dxa"/>
              <w:bottom w:w="56" w:type="dxa"/>
              <w:right w:w="56" w:type="dxa"/>
            </w:tcMar>
          </w:tcPr>
          <w:p w14:paraId="0B772316" w14:textId="77777777" w:rsidR="005C105F" w:rsidRPr="00BF03CC" w:rsidRDefault="005C105F" w:rsidP="0086168C">
            <w:pPr>
              <w:widowControl w:val="0"/>
              <w:rPr>
                <w:rFonts w:cstheme="minorHAnsi"/>
                <w:sz w:val="24"/>
                <w:szCs w:val="24"/>
              </w:rPr>
            </w:pPr>
            <w:r w:rsidRPr="00BF03CC">
              <w:rPr>
                <w:rFonts w:cstheme="minorHAnsi"/>
                <w:sz w:val="24"/>
                <w:szCs w:val="24"/>
              </w:rPr>
              <w:t>Expressions idiomatiques, structures complexes.</w:t>
            </w:r>
          </w:p>
        </w:tc>
      </w:tr>
      <w:tr w:rsidR="005C105F" w:rsidRPr="00BF03CC" w14:paraId="32E4AE24" w14:textId="77777777" w:rsidTr="0086168C">
        <w:trPr>
          <w:trHeight w:val="380"/>
        </w:trPr>
        <w:tc>
          <w:tcPr>
            <w:tcW w:w="1425" w:type="dxa"/>
            <w:vMerge/>
            <w:shd w:val="clear" w:color="auto" w:fill="CCCCCC"/>
            <w:tcMar>
              <w:top w:w="56" w:type="dxa"/>
              <w:left w:w="56" w:type="dxa"/>
              <w:bottom w:w="56" w:type="dxa"/>
              <w:right w:w="56" w:type="dxa"/>
            </w:tcMar>
          </w:tcPr>
          <w:p w14:paraId="61B6F070" w14:textId="77777777" w:rsidR="005C105F" w:rsidRPr="00BF03CC" w:rsidRDefault="005C105F" w:rsidP="0086168C">
            <w:pPr>
              <w:widowControl w:val="0"/>
              <w:rPr>
                <w:rFonts w:cstheme="minorHAnsi"/>
                <w:b/>
                <w:sz w:val="24"/>
                <w:szCs w:val="24"/>
              </w:rPr>
            </w:pPr>
          </w:p>
        </w:tc>
        <w:tc>
          <w:tcPr>
            <w:tcW w:w="1635" w:type="dxa"/>
            <w:shd w:val="clear" w:color="auto" w:fill="FFFFFF"/>
            <w:tcMar>
              <w:top w:w="56" w:type="dxa"/>
              <w:left w:w="56" w:type="dxa"/>
              <w:bottom w:w="56" w:type="dxa"/>
              <w:right w:w="56" w:type="dxa"/>
            </w:tcMar>
          </w:tcPr>
          <w:p w14:paraId="4232DD9E" w14:textId="77777777" w:rsidR="005C105F" w:rsidRPr="00BF03CC" w:rsidRDefault="005C105F" w:rsidP="0086168C">
            <w:pPr>
              <w:widowControl w:val="0"/>
              <w:jc w:val="center"/>
              <w:rPr>
                <w:rFonts w:cstheme="minorHAnsi"/>
                <w:sz w:val="24"/>
                <w:szCs w:val="24"/>
              </w:rPr>
            </w:pPr>
            <w:r w:rsidRPr="00BF03CC">
              <w:rPr>
                <w:rFonts w:cstheme="minorHAnsi"/>
                <w:sz w:val="24"/>
                <w:szCs w:val="24"/>
              </w:rPr>
              <w:t>1 point</w:t>
            </w:r>
          </w:p>
        </w:tc>
        <w:tc>
          <w:tcPr>
            <w:tcW w:w="1620" w:type="dxa"/>
            <w:shd w:val="clear" w:color="auto" w:fill="FFFFFF"/>
            <w:tcMar>
              <w:top w:w="56" w:type="dxa"/>
              <w:left w:w="56" w:type="dxa"/>
              <w:bottom w:w="56" w:type="dxa"/>
              <w:right w:w="56" w:type="dxa"/>
            </w:tcMar>
          </w:tcPr>
          <w:p w14:paraId="346CC393" w14:textId="77777777" w:rsidR="005C105F" w:rsidRPr="00BF03CC" w:rsidRDefault="005C105F" w:rsidP="0086168C">
            <w:pPr>
              <w:widowControl w:val="0"/>
              <w:jc w:val="center"/>
              <w:rPr>
                <w:rFonts w:cstheme="minorHAnsi"/>
                <w:sz w:val="24"/>
                <w:szCs w:val="24"/>
              </w:rPr>
            </w:pPr>
            <w:r w:rsidRPr="00BF03CC">
              <w:rPr>
                <w:rFonts w:cstheme="minorHAnsi"/>
                <w:sz w:val="24"/>
                <w:szCs w:val="24"/>
              </w:rPr>
              <w:t>2 points</w:t>
            </w:r>
          </w:p>
        </w:tc>
        <w:tc>
          <w:tcPr>
            <w:tcW w:w="1665" w:type="dxa"/>
            <w:shd w:val="clear" w:color="auto" w:fill="FFFFFF"/>
            <w:tcMar>
              <w:top w:w="56" w:type="dxa"/>
              <w:left w:w="56" w:type="dxa"/>
              <w:bottom w:w="56" w:type="dxa"/>
              <w:right w:w="56" w:type="dxa"/>
            </w:tcMar>
          </w:tcPr>
          <w:p w14:paraId="4B97BBB0" w14:textId="77777777" w:rsidR="005C105F" w:rsidRPr="00BF03CC" w:rsidRDefault="005C105F" w:rsidP="0086168C">
            <w:pPr>
              <w:widowControl w:val="0"/>
              <w:jc w:val="center"/>
              <w:rPr>
                <w:rFonts w:cstheme="minorHAnsi"/>
                <w:sz w:val="24"/>
                <w:szCs w:val="24"/>
              </w:rPr>
            </w:pPr>
            <w:r w:rsidRPr="00BF03CC">
              <w:rPr>
                <w:rFonts w:cstheme="minorHAnsi"/>
                <w:sz w:val="24"/>
                <w:szCs w:val="24"/>
              </w:rPr>
              <w:t>4 points</w:t>
            </w:r>
          </w:p>
        </w:tc>
        <w:tc>
          <w:tcPr>
            <w:tcW w:w="1575" w:type="dxa"/>
            <w:shd w:val="clear" w:color="auto" w:fill="FFFFFF"/>
            <w:tcMar>
              <w:top w:w="56" w:type="dxa"/>
              <w:left w:w="56" w:type="dxa"/>
              <w:bottom w:w="56" w:type="dxa"/>
              <w:right w:w="56" w:type="dxa"/>
            </w:tcMar>
          </w:tcPr>
          <w:p w14:paraId="17082E40" w14:textId="77777777" w:rsidR="005C105F" w:rsidRPr="00BF03CC" w:rsidRDefault="005C105F" w:rsidP="0086168C">
            <w:pPr>
              <w:widowControl w:val="0"/>
              <w:jc w:val="center"/>
              <w:rPr>
                <w:rFonts w:cstheme="minorHAnsi"/>
                <w:sz w:val="24"/>
                <w:szCs w:val="24"/>
              </w:rPr>
            </w:pPr>
            <w:r w:rsidRPr="00BF03CC">
              <w:rPr>
                <w:rFonts w:cstheme="minorHAnsi"/>
                <w:sz w:val="24"/>
                <w:szCs w:val="24"/>
              </w:rPr>
              <w:t>5 points</w:t>
            </w:r>
          </w:p>
        </w:tc>
        <w:tc>
          <w:tcPr>
            <w:tcW w:w="1680" w:type="dxa"/>
            <w:vMerge/>
            <w:shd w:val="clear" w:color="auto" w:fill="auto"/>
            <w:tcMar>
              <w:top w:w="56" w:type="dxa"/>
              <w:left w:w="56" w:type="dxa"/>
              <w:bottom w:w="56" w:type="dxa"/>
              <w:right w:w="56" w:type="dxa"/>
            </w:tcMar>
          </w:tcPr>
          <w:p w14:paraId="2FE30286" w14:textId="77777777" w:rsidR="005C105F" w:rsidRPr="00BF03CC" w:rsidRDefault="005C105F" w:rsidP="0086168C">
            <w:pPr>
              <w:widowControl w:val="0"/>
              <w:jc w:val="center"/>
              <w:rPr>
                <w:rFonts w:cstheme="minorHAnsi"/>
                <w:sz w:val="24"/>
                <w:szCs w:val="24"/>
              </w:rPr>
            </w:pPr>
          </w:p>
        </w:tc>
      </w:tr>
      <w:tr w:rsidR="005C105F" w:rsidRPr="00BF03CC" w14:paraId="23CAB48D" w14:textId="77777777" w:rsidTr="0086168C">
        <w:trPr>
          <w:trHeight w:val="380"/>
        </w:trPr>
        <w:tc>
          <w:tcPr>
            <w:tcW w:w="1425" w:type="dxa"/>
            <w:vMerge w:val="restart"/>
            <w:shd w:val="clear" w:color="auto" w:fill="CCCCCC"/>
            <w:tcMar>
              <w:top w:w="56" w:type="dxa"/>
              <w:left w:w="56" w:type="dxa"/>
              <w:bottom w:w="56" w:type="dxa"/>
              <w:right w:w="56" w:type="dxa"/>
            </w:tcMar>
          </w:tcPr>
          <w:p w14:paraId="09F95E4B" w14:textId="77777777" w:rsidR="005C105F" w:rsidRPr="00BF03CC" w:rsidRDefault="005C105F" w:rsidP="0086168C">
            <w:pPr>
              <w:widowControl w:val="0"/>
              <w:rPr>
                <w:rFonts w:cstheme="minorHAnsi"/>
                <w:b/>
                <w:sz w:val="24"/>
                <w:szCs w:val="24"/>
              </w:rPr>
            </w:pPr>
            <w:r w:rsidRPr="00BF03CC">
              <w:rPr>
                <w:rFonts w:cstheme="minorHAnsi"/>
                <w:b/>
                <w:sz w:val="24"/>
                <w:szCs w:val="24"/>
              </w:rPr>
              <w:t>Contenu culturel</w:t>
            </w:r>
          </w:p>
        </w:tc>
        <w:tc>
          <w:tcPr>
            <w:tcW w:w="1635" w:type="dxa"/>
            <w:shd w:val="clear" w:color="auto" w:fill="FFFFFF"/>
            <w:tcMar>
              <w:top w:w="56" w:type="dxa"/>
              <w:left w:w="56" w:type="dxa"/>
              <w:bottom w:w="56" w:type="dxa"/>
              <w:right w:w="56" w:type="dxa"/>
            </w:tcMar>
            <w:vAlign w:val="center"/>
          </w:tcPr>
          <w:p w14:paraId="3EA3141A" w14:textId="77777777" w:rsidR="005C105F" w:rsidRPr="00BF03CC" w:rsidRDefault="005C105F" w:rsidP="0086168C">
            <w:pPr>
              <w:widowControl w:val="0"/>
              <w:rPr>
                <w:rFonts w:cstheme="minorHAnsi"/>
                <w:sz w:val="24"/>
                <w:szCs w:val="24"/>
              </w:rPr>
            </w:pPr>
            <w:r w:rsidRPr="00BF03CC">
              <w:rPr>
                <w:rFonts w:cstheme="minorHAnsi"/>
                <w:sz w:val="24"/>
                <w:szCs w:val="24"/>
              </w:rPr>
              <w:t>Pas ou peu de contenu culturel.</w:t>
            </w:r>
          </w:p>
        </w:tc>
        <w:tc>
          <w:tcPr>
            <w:tcW w:w="1620" w:type="dxa"/>
            <w:shd w:val="clear" w:color="auto" w:fill="FFFFFF"/>
            <w:tcMar>
              <w:top w:w="56" w:type="dxa"/>
              <w:left w:w="56" w:type="dxa"/>
              <w:bottom w:w="56" w:type="dxa"/>
              <w:right w:w="56" w:type="dxa"/>
            </w:tcMar>
            <w:vAlign w:val="center"/>
          </w:tcPr>
          <w:p w14:paraId="1146ED69" w14:textId="77777777" w:rsidR="005C105F" w:rsidRPr="00BF03CC" w:rsidRDefault="005C105F" w:rsidP="0086168C">
            <w:pPr>
              <w:widowControl w:val="0"/>
              <w:rPr>
                <w:rFonts w:cstheme="minorHAnsi"/>
                <w:sz w:val="24"/>
                <w:szCs w:val="24"/>
              </w:rPr>
            </w:pPr>
            <w:r w:rsidRPr="00BF03CC">
              <w:rPr>
                <w:rFonts w:cstheme="minorHAnsi"/>
                <w:sz w:val="24"/>
                <w:szCs w:val="24"/>
              </w:rPr>
              <w:t>Quelques références à ce qui a été vu dans l’unité.</w:t>
            </w:r>
          </w:p>
        </w:tc>
        <w:tc>
          <w:tcPr>
            <w:tcW w:w="1665" w:type="dxa"/>
            <w:shd w:val="clear" w:color="auto" w:fill="FFFFFF"/>
            <w:tcMar>
              <w:top w:w="56" w:type="dxa"/>
              <w:left w:w="56" w:type="dxa"/>
              <w:bottom w:w="56" w:type="dxa"/>
              <w:right w:w="56" w:type="dxa"/>
            </w:tcMar>
            <w:vAlign w:val="center"/>
          </w:tcPr>
          <w:p w14:paraId="690E7EF4" w14:textId="77777777" w:rsidR="005C105F" w:rsidRPr="00BF03CC" w:rsidRDefault="005C105F" w:rsidP="0086168C">
            <w:pPr>
              <w:widowControl w:val="0"/>
              <w:rPr>
                <w:rFonts w:cstheme="minorHAnsi"/>
                <w:sz w:val="24"/>
                <w:szCs w:val="24"/>
              </w:rPr>
            </w:pPr>
            <w:r w:rsidRPr="00BF03CC">
              <w:rPr>
                <w:rFonts w:cstheme="minorHAnsi"/>
                <w:sz w:val="24"/>
                <w:szCs w:val="24"/>
              </w:rPr>
              <w:t>Exploitation cohérente des contenus culturels de l’unité.</w:t>
            </w:r>
          </w:p>
        </w:tc>
        <w:tc>
          <w:tcPr>
            <w:tcW w:w="1575" w:type="dxa"/>
            <w:shd w:val="clear" w:color="auto" w:fill="FFFFFF"/>
            <w:tcMar>
              <w:top w:w="56" w:type="dxa"/>
              <w:left w:w="56" w:type="dxa"/>
              <w:bottom w:w="56" w:type="dxa"/>
              <w:right w:w="56" w:type="dxa"/>
            </w:tcMar>
            <w:vAlign w:val="center"/>
          </w:tcPr>
          <w:p w14:paraId="6C293E1D" w14:textId="77777777" w:rsidR="005C105F" w:rsidRPr="00BF03CC" w:rsidRDefault="005C105F" w:rsidP="0086168C">
            <w:pPr>
              <w:widowControl w:val="0"/>
              <w:rPr>
                <w:rFonts w:cstheme="minorHAnsi"/>
                <w:sz w:val="24"/>
                <w:szCs w:val="24"/>
              </w:rPr>
            </w:pPr>
            <w:r w:rsidRPr="00BF03CC">
              <w:rPr>
                <w:rFonts w:cstheme="minorHAnsi"/>
                <w:sz w:val="24"/>
                <w:szCs w:val="24"/>
              </w:rPr>
              <w:t>Des références à l’unité et à des connaissances personnelles.</w:t>
            </w:r>
          </w:p>
        </w:tc>
        <w:tc>
          <w:tcPr>
            <w:tcW w:w="1680" w:type="dxa"/>
            <w:vMerge/>
            <w:shd w:val="clear" w:color="auto" w:fill="auto"/>
            <w:tcMar>
              <w:top w:w="56" w:type="dxa"/>
              <w:left w:w="56" w:type="dxa"/>
              <w:bottom w:w="56" w:type="dxa"/>
              <w:right w:w="56" w:type="dxa"/>
            </w:tcMar>
          </w:tcPr>
          <w:p w14:paraId="0540D8D2" w14:textId="77777777" w:rsidR="005C105F" w:rsidRPr="00BF03CC" w:rsidRDefault="005C105F" w:rsidP="0086168C">
            <w:pPr>
              <w:widowControl w:val="0"/>
              <w:jc w:val="center"/>
              <w:rPr>
                <w:rFonts w:cstheme="minorHAnsi"/>
                <w:sz w:val="24"/>
                <w:szCs w:val="24"/>
              </w:rPr>
            </w:pPr>
          </w:p>
        </w:tc>
      </w:tr>
      <w:tr w:rsidR="005C105F" w:rsidRPr="00BF03CC" w14:paraId="45D06742" w14:textId="77777777" w:rsidTr="0086168C">
        <w:trPr>
          <w:trHeight w:val="380"/>
        </w:trPr>
        <w:tc>
          <w:tcPr>
            <w:tcW w:w="1425" w:type="dxa"/>
            <w:vMerge/>
            <w:shd w:val="clear" w:color="auto" w:fill="CCCCCC"/>
            <w:tcMar>
              <w:top w:w="56" w:type="dxa"/>
              <w:left w:w="56" w:type="dxa"/>
              <w:bottom w:w="56" w:type="dxa"/>
              <w:right w:w="56" w:type="dxa"/>
            </w:tcMar>
          </w:tcPr>
          <w:p w14:paraId="327D4AE8" w14:textId="77777777" w:rsidR="005C105F" w:rsidRPr="00BF03CC" w:rsidRDefault="005C105F" w:rsidP="0086168C">
            <w:pPr>
              <w:widowControl w:val="0"/>
              <w:rPr>
                <w:rFonts w:cstheme="minorHAnsi"/>
                <w:b/>
                <w:sz w:val="24"/>
                <w:szCs w:val="24"/>
              </w:rPr>
            </w:pPr>
          </w:p>
        </w:tc>
        <w:tc>
          <w:tcPr>
            <w:tcW w:w="1635" w:type="dxa"/>
            <w:shd w:val="clear" w:color="auto" w:fill="FFFFFF"/>
            <w:tcMar>
              <w:top w:w="56" w:type="dxa"/>
              <w:left w:w="56" w:type="dxa"/>
              <w:bottom w:w="56" w:type="dxa"/>
              <w:right w:w="56" w:type="dxa"/>
            </w:tcMar>
          </w:tcPr>
          <w:p w14:paraId="0BAF7D47" w14:textId="77777777" w:rsidR="005C105F" w:rsidRPr="00BF03CC" w:rsidRDefault="005C105F" w:rsidP="0086168C">
            <w:pPr>
              <w:widowControl w:val="0"/>
              <w:jc w:val="center"/>
              <w:rPr>
                <w:rFonts w:cstheme="minorHAnsi"/>
                <w:sz w:val="24"/>
                <w:szCs w:val="24"/>
              </w:rPr>
            </w:pPr>
            <w:r w:rsidRPr="00BF03CC">
              <w:rPr>
                <w:rFonts w:cstheme="minorHAnsi"/>
                <w:sz w:val="24"/>
                <w:szCs w:val="24"/>
              </w:rPr>
              <w:t>0 - 0,5 point</w:t>
            </w:r>
          </w:p>
        </w:tc>
        <w:tc>
          <w:tcPr>
            <w:tcW w:w="1620" w:type="dxa"/>
            <w:shd w:val="clear" w:color="auto" w:fill="auto"/>
            <w:tcMar>
              <w:top w:w="56" w:type="dxa"/>
              <w:left w:w="56" w:type="dxa"/>
              <w:bottom w:w="56" w:type="dxa"/>
              <w:right w:w="56" w:type="dxa"/>
            </w:tcMar>
          </w:tcPr>
          <w:p w14:paraId="6665BBD9" w14:textId="77777777" w:rsidR="005C105F" w:rsidRPr="00BF03CC" w:rsidRDefault="005C105F" w:rsidP="0086168C">
            <w:pPr>
              <w:widowControl w:val="0"/>
              <w:jc w:val="center"/>
              <w:rPr>
                <w:rFonts w:cstheme="minorHAnsi"/>
                <w:sz w:val="24"/>
                <w:szCs w:val="24"/>
              </w:rPr>
            </w:pPr>
            <w:r w:rsidRPr="00BF03CC">
              <w:rPr>
                <w:rFonts w:cstheme="minorHAnsi"/>
                <w:sz w:val="24"/>
                <w:szCs w:val="24"/>
              </w:rPr>
              <w:t>1 point</w:t>
            </w:r>
          </w:p>
        </w:tc>
        <w:tc>
          <w:tcPr>
            <w:tcW w:w="1665" w:type="dxa"/>
            <w:shd w:val="clear" w:color="auto" w:fill="auto"/>
            <w:tcMar>
              <w:top w:w="56" w:type="dxa"/>
              <w:left w:w="56" w:type="dxa"/>
              <w:bottom w:w="56" w:type="dxa"/>
              <w:right w:w="56" w:type="dxa"/>
            </w:tcMar>
          </w:tcPr>
          <w:p w14:paraId="67E4505E" w14:textId="77777777" w:rsidR="005C105F" w:rsidRPr="00BF03CC" w:rsidRDefault="005C105F" w:rsidP="0086168C">
            <w:pPr>
              <w:widowControl w:val="0"/>
              <w:jc w:val="center"/>
              <w:rPr>
                <w:rFonts w:cstheme="minorHAnsi"/>
                <w:sz w:val="24"/>
                <w:szCs w:val="24"/>
              </w:rPr>
            </w:pPr>
            <w:r w:rsidRPr="00BF03CC">
              <w:rPr>
                <w:rFonts w:cstheme="minorHAnsi"/>
                <w:sz w:val="24"/>
                <w:szCs w:val="24"/>
              </w:rPr>
              <w:t>2 points</w:t>
            </w:r>
          </w:p>
        </w:tc>
        <w:tc>
          <w:tcPr>
            <w:tcW w:w="1575" w:type="dxa"/>
            <w:shd w:val="clear" w:color="auto" w:fill="auto"/>
            <w:tcMar>
              <w:top w:w="56" w:type="dxa"/>
              <w:left w:w="56" w:type="dxa"/>
              <w:bottom w:w="56" w:type="dxa"/>
              <w:right w:w="56" w:type="dxa"/>
            </w:tcMar>
          </w:tcPr>
          <w:p w14:paraId="3CEC0C80" w14:textId="77777777" w:rsidR="005C105F" w:rsidRPr="00BF03CC" w:rsidRDefault="005C105F" w:rsidP="0086168C">
            <w:pPr>
              <w:widowControl w:val="0"/>
              <w:jc w:val="center"/>
              <w:rPr>
                <w:rFonts w:cstheme="minorHAnsi"/>
                <w:sz w:val="24"/>
                <w:szCs w:val="24"/>
              </w:rPr>
            </w:pPr>
            <w:r w:rsidRPr="00BF03CC">
              <w:rPr>
                <w:rFonts w:cstheme="minorHAnsi"/>
                <w:sz w:val="24"/>
                <w:szCs w:val="24"/>
              </w:rPr>
              <w:t>3 points</w:t>
            </w:r>
          </w:p>
        </w:tc>
        <w:tc>
          <w:tcPr>
            <w:tcW w:w="1680" w:type="dxa"/>
            <w:shd w:val="clear" w:color="auto" w:fill="auto"/>
            <w:tcMar>
              <w:top w:w="56" w:type="dxa"/>
              <w:left w:w="56" w:type="dxa"/>
              <w:bottom w:w="56" w:type="dxa"/>
              <w:right w:w="56" w:type="dxa"/>
            </w:tcMar>
          </w:tcPr>
          <w:p w14:paraId="46A868FC" w14:textId="77777777" w:rsidR="005C105F" w:rsidRPr="00BF03CC" w:rsidRDefault="005C105F" w:rsidP="0086168C">
            <w:pPr>
              <w:widowControl w:val="0"/>
              <w:jc w:val="center"/>
              <w:rPr>
                <w:rFonts w:cstheme="minorHAnsi"/>
                <w:sz w:val="24"/>
                <w:szCs w:val="24"/>
              </w:rPr>
            </w:pPr>
            <w:r w:rsidRPr="00BF03CC">
              <w:rPr>
                <w:rFonts w:cstheme="minorHAnsi"/>
                <w:sz w:val="24"/>
                <w:szCs w:val="24"/>
              </w:rPr>
              <w:t>… point(s)</w:t>
            </w:r>
          </w:p>
        </w:tc>
      </w:tr>
      <w:tr w:rsidR="005C105F" w:rsidRPr="00BF03CC" w14:paraId="5A0B95DF" w14:textId="77777777" w:rsidTr="0086168C">
        <w:trPr>
          <w:trHeight w:val="400"/>
        </w:trPr>
        <w:tc>
          <w:tcPr>
            <w:tcW w:w="9600" w:type="dxa"/>
            <w:gridSpan w:val="6"/>
            <w:shd w:val="clear" w:color="auto" w:fill="auto"/>
            <w:tcMar>
              <w:top w:w="56" w:type="dxa"/>
              <w:left w:w="56" w:type="dxa"/>
              <w:bottom w:w="56" w:type="dxa"/>
              <w:right w:w="56" w:type="dxa"/>
            </w:tcMar>
          </w:tcPr>
          <w:p w14:paraId="67163567" w14:textId="77777777" w:rsidR="005C105F" w:rsidRPr="00BF03CC" w:rsidRDefault="005C105F" w:rsidP="0086168C">
            <w:pPr>
              <w:widowControl w:val="0"/>
              <w:rPr>
                <w:rFonts w:cstheme="minorHAnsi"/>
                <w:b/>
                <w:sz w:val="24"/>
                <w:szCs w:val="24"/>
              </w:rPr>
            </w:pPr>
            <w:r w:rsidRPr="00BF03CC">
              <w:rPr>
                <w:rFonts w:cstheme="minorHAnsi"/>
                <w:b/>
                <w:sz w:val="24"/>
                <w:szCs w:val="24"/>
              </w:rPr>
              <w:t xml:space="preserve">         Total :     … / …                                                 Niveau atteint :</w:t>
            </w:r>
          </w:p>
        </w:tc>
      </w:tr>
      <w:tr w:rsidR="005C105F" w:rsidRPr="00BF03CC" w14:paraId="2A5C64D9" w14:textId="77777777" w:rsidTr="0086168C">
        <w:trPr>
          <w:trHeight w:val="400"/>
        </w:trPr>
        <w:tc>
          <w:tcPr>
            <w:tcW w:w="1425" w:type="dxa"/>
            <w:vMerge w:val="restart"/>
            <w:shd w:val="clear" w:color="auto" w:fill="D9D9D9"/>
            <w:tcMar>
              <w:top w:w="56" w:type="dxa"/>
              <w:left w:w="56" w:type="dxa"/>
              <w:bottom w:w="56" w:type="dxa"/>
              <w:right w:w="56" w:type="dxa"/>
            </w:tcMar>
          </w:tcPr>
          <w:p w14:paraId="0981639B" w14:textId="77777777" w:rsidR="005C105F" w:rsidRPr="00BF03CC" w:rsidRDefault="005C105F" w:rsidP="0086168C">
            <w:pPr>
              <w:widowControl w:val="0"/>
              <w:rPr>
                <w:rFonts w:cstheme="minorHAnsi"/>
                <w:b/>
                <w:sz w:val="24"/>
                <w:szCs w:val="24"/>
              </w:rPr>
            </w:pPr>
            <w:r w:rsidRPr="00BF03CC">
              <w:rPr>
                <w:rFonts w:cstheme="minorHAnsi"/>
                <w:b/>
                <w:sz w:val="24"/>
                <w:szCs w:val="24"/>
              </w:rPr>
              <w:t>Apport numérique</w:t>
            </w:r>
          </w:p>
        </w:tc>
        <w:tc>
          <w:tcPr>
            <w:tcW w:w="1635" w:type="dxa"/>
            <w:shd w:val="clear" w:color="auto" w:fill="auto"/>
            <w:tcMar>
              <w:top w:w="56" w:type="dxa"/>
              <w:left w:w="56" w:type="dxa"/>
              <w:bottom w:w="56" w:type="dxa"/>
              <w:right w:w="56" w:type="dxa"/>
            </w:tcMar>
          </w:tcPr>
          <w:p w14:paraId="43D6F1BF" w14:textId="77777777" w:rsidR="005C105F" w:rsidRPr="00BF03CC" w:rsidRDefault="005C105F" w:rsidP="0086168C">
            <w:pPr>
              <w:widowControl w:val="0"/>
              <w:rPr>
                <w:rFonts w:cstheme="minorHAnsi"/>
                <w:sz w:val="24"/>
                <w:szCs w:val="24"/>
              </w:rPr>
            </w:pPr>
            <w:r w:rsidRPr="00BF03CC">
              <w:rPr>
                <w:rFonts w:cstheme="minorHAnsi"/>
                <w:sz w:val="24"/>
                <w:szCs w:val="24"/>
              </w:rPr>
              <w:t>Pas de support</w:t>
            </w:r>
          </w:p>
          <w:p w14:paraId="28050E52" w14:textId="77777777" w:rsidR="005C105F" w:rsidRPr="00BF03CC" w:rsidRDefault="005C105F" w:rsidP="0086168C">
            <w:pPr>
              <w:widowControl w:val="0"/>
              <w:rPr>
                <w:rFonts w:cstheme="minorHAnsi"/>
                <w:sz w:val="24"/>
                <w:szCs w:val="24"/>
              </w:rPr>
            </w:pPr>
            <w:r w:rsidRPr="00BF03CC">
              <w:rPr>
                <w:rFonts w:cstheme="minorHAnsi"/>
                <w:sz w:val="24"/>
                <w:szCs w:val="24"/>
              </w:rPr>
              <w:t>numérique.</w:t>
            </w:r>
          </w:p>
          <w:p w14:paraId="650322C6" w14:textId="77777777" w:rsidR="005C105F" w:rsidRPr="00BF03CC" w:rsidRDefault="005C105F" w:rsidP="0086168C">
            <w:pPr>
              <w:widowControl w:val="0"/>
              <w:rPr>
                <w:rFonts w:cstheme="minorHAnsi"/>
                <w:sz w:val="24"/>
                <w:szCs w:val="24"/>
              </w:rPr>
            </w:pPr>
          </w:p>
        </w:tc>
        <w:tc>
          <w:tcPr>
            <w:tcW w:w="1620" w:type="dxa"/>
            <w:shd w:val="clear" w:color="auto" w:fill="auto"/>
            <w:tcMar>
              <w:top w:w="56" w:type="dxa"/>
              <w:left w:w="56" w:type="dxa"/>
              <w:bottom w:w="56" w:type="dxa"/>
              <w:right w:w="56" w:type="dxa"/>
            </w:tcMar>
          </w:tcPr>
          <w:p w14:paraId="4459EE9B" w14:textId="77777777" w:rsidR="005C105F" w:rsidRPr="00BF03CC" w:rsidRDefault="005C105F" w:rsidP="0086168C">
            <w:pPr>
              <w:widowControl w:val="0"/>
              <w:rPr>
                <w:rFonts w:cstheme="minorHAnsi"/>
                <w:sz w:val="24"/>
                <w:szCs w:val="24"/>
              </w:rPr>
            </w:pPr>
            <w:r w:rsidRPr="00BF03CC">
              <w:rPr>
                <w:rFonts w:cstheme="minorHAnsi"/>
                <w:sz w:val="24"/>
                <w:szCs w:val="24"/>
              </w:rPr>
              <w:t>Support numérique mais mise en forme simple.</w:t>
            </w:r>
          </w:p>
        </w:tc>
        <w:tc>
          <w:tcPr>
            <w:tcW w:w="1665" w:type="dxa"/>
            <w:shd w:val="clear" w:color="auto" w:fill="auto"/>
            <w:tcMar>
              <w:top w:w="56" w:type="dxa"/>
              <w:left w:w="56" w:type="dxa"/>
              <w:bottom w:w="56" w:type="dxa"/>
              <w:right w:w="56" w:type="dxa"/>
            </w:tcMar>
          </w:tcPr>
          <w:p w14:paraId="492380A2" w14:textId="77777777" w:rsidR="005C105F" w:rsidRPr="00BF03CC" w:rsidRDefault="005C105F" w:rsidP="0086168C">
            <w:pPr>
              <w:widowControl w:val="0"/>
              <w:rPr>
                <w:rFonts w:cstheme="minorHAnsi"/>
                <w:sz w:val="24"/>
                <w:szCs w:val="24"/>
              </w:rPr>
            </w:pPr>
            <w:r w:rsidRPr="00BF03CC">
              <w:rPr>
                <w:rFonts w:cstheme="minorHAnsi"/>
                <w:sz w:val="24"/>
                <w:szCs w:val="24"/>
              </w:rPr>
              <w:t xml:space="preserve">Support numérique correct. </w:t>
            </w:r>
          </w:p>
          <w:p w14:paraId="720A95E6" w14:textId="77777777" w:rsidR="005C105F" w:rsidRPr="00BF03CC" w:rsidRDefault="005C105F" w:rsidP="0086168C">
            <w:pPr>
              <w:widowControl w:val="0"/>
              <w:rPr>
                <w:rFonts w:cstheme="minorHAnsi"/>
                <w:sz w:val="24"/>
                <w:szCs w:val="24"/>
              </w:rPr>
            </w:pPr>
            <w:r w:rsidRPr="00BF03CC">
              <w:rPr>
                <w:rFonts w:cstheme="minorHAnsi"/>
                <w:sz w:val="24"/>
                <w:szCs w:val="24"/>
              </w:rPr>
              <w:t>Des illustrations.</w:t>
            </w:r>
          </w:p>
        </w:tc>
        <w:tc>
          <w:tcPr>
            <w:tcW w:w="1575" w:type="dxa"/>
            <w:shd w:val="clear" w:color="auto" w:fill="auto"/>
            <w:tcMar>
              <w:top w:w="56" w:type="dxa"/>
              <w:left w:w="56" w:type="dxa"/>
              <w:bottom w:w="56" w:type="dxa"/>
              <w:right w:w="56" w:type="dxa"/>
            </w:tcMar>
          </w:tcPr>
          <w:p w14:paraId="1B258A99" w14:textId="77777777" w:rsidR="005C105F" w:rsidRPr="00BF03CC" w:rsidRDefault="005C105F" w:rsidP="0086168C">
            <w:pPr>
              <w:widowControl w:val="0"/>
              <w:rPr>
                <w:rFonts w:cstheme="minorHAnsi"/>
                <w:sz w:val="24"/>
                <w:szCs w:val="24"/>
              </w:rPr>
            </w:pPr>
            <w:r w:rsidRPr="00BF03CC">
              <w:rPr>
                <w:rFonts w:cstheme="minorHAnsi"/>
                <w:sz w:val="24"/>
                <w:szCs w:val="24"/>
              </w:rPr>
              <w:t>Support numérique</w:t>
            </w:r>
          </w:p>
          <w:p w14:paraId="0A42D4BF" w14:textId="77777777" w:rsidR="005C105F" w:rsidRPr="00BF03CC" w:rsidRDefault="005C105F" w:rsidP="0086168C">
            <w:pPr>
              <w:widowControl w:val="0"/>
              <w:rPr>
                <w:rFonts w:cstheme="minorHAnsi"/>
                <w:sz w:val="24"/>
                <w:szCs w:val="24"/>
              </w:rPr>
            </w:pPr>
            <w:r w:rsidRPr="00BF03CC">
              <w:rPr>
                <w:rFonts w:cstheme="minorHAnsi"/>
                <w:sz w:val="24"/>
                <w:szCs w:val="24"/>
              </w:rPr>
              <w:t>complet, illustré.</w:t>
            </w:r>
          </w:p>
        </w:tc>
        <w:tc>
          <w:tcPr>
            <w:tcW w:w="1680" w:type="dxa"/>
            <w:shd w:val="clear" w:color="auto" w:fill="auto"/>
            <w:tcMar>
              <w:top w:w="56" w:type="dxa"/>
              <w:left w:w="56" w:type="dxa"/>
              <w:bottom w:w="56" w:type="dxa"/>
              <w:right w:w="56" w:type="dxa"/>
            </w:tcMar>
          </w:tcPr>
          <w:p w14:paraId="40E8499A" w14:textId="77777777" w:rsidR="005C105F" w:rsidRPr="00BF03CC" w:rsidRDefault="005C105F" w:rsidP="0086168C">
            <w:pPr>
              <w:widowControl w:val="0"/>
              <w:rPr>
                <w:rFonts w:cstheme="minorHAnsi"/>
                <w:sz w:val="24"/>
                <w:szCs w:val="24"/>
              </w:rPr>
            </w:pPr>
            <w:r w:rsidRPr="00BF03CC">
              <w:rPr>
                <w:rFonts w:cstheme="minorHAnsi"/>
                <w:sz w:val="24"/>
                <w:szCs w:val="24"/>
              </w:rPr>
              <w:t>Support interactif réel</w:t>
            </w:r>
          </w:p>
        </w:tc>
      </w:tr>
      <w:tr w:rsidR="005C105F" w:rsidRPr="00BF03CC" w14:paraId="670DFB45" w14:textId="77777777" w:rsidTr="0086168C">
        <w:trPr>
          <w:trHeight w:val="400"/>
        </w:trPr>
        <w:tc>
          <w:tcPr>
            <w:tcW w:w="1425" w:type="dxa"/>
            <w:vMerge/>
            <w:shd w:val="clear" w:color="auto" w:fill="D9D9D9"/>
            <w:tcMar>
              <w:top w:w="56" w:type="dxa"/>
              <w:left w:w="56" w:type="dxa"/>
              <w:bottom w:w="56" w:type="dxa"/>
              <w:right w:w="56" w:type="dxa"/>
            </w:tcMar>
          </w:tcPr>
          <w:p w14:paraId="3595B2BF" w14:textId="77777777" w:rsidR="005C105F" w:rsidRPr="00BF03CC" w:rsidRDefault="005C105F" w:rsidP="0086168C">
            <w:pPr>
              <w:widowControl w:val="0"/>
              <w:rPr>
                <w:rFonts w:cstheme="minorHAnsi"/>
                <w:b/>
                <w:sz w:val="24"/>
                <w:szCs w:val="24"/>
              </w:rPr>
            </w:pPr>
          </w:p>
        </w:tc>
        <w:tc>
          <w:tcPr>
            <w:tcW w:w="1635" w:type="dxa"/>
            <w:shd w:val="clear" w:color="auto" w:fill="auto"/>
            <w:tcMar>
              <w:top w:w="56" w:type="dxa"/>
              <w:left w:w="56" w:type="dxa"/>
              <w:bottom w:w="56" w:type="dxa"/>
              <w:right w:w="56" w:type="dxa"/>
            </w:tcMar>
          </w:tcPr>
          <w:p w14:paraId="4AF72207" w14:textId="77777777" w:rsidR="005C105F" w:rsidRPr="00BF03CC" w:rsidRDefault="005C105F" w:rsidP="0086168C">
            <w:pPr>
              <w:widowControl w:val="0"/>
              <w:jc w:val="center"/>
              <w:rPr>
                <w:rFonts w:cstheme="minorHAnsi"/>
                <w:sz w:val="24"/>
                <w:szCs w:val="24"/>
              </w:rPr>
            </w:pPr>
            <w:r w:rsidRPr="00BF03CC">
              <w:rPr>
                <w:rFonts w:cstheme="minorHAnsi"/>
                <w:sz w:val="24"/>
                <w:szCs w:val="24"/>
              </w:rPr>
              <w:t>0 point</w:t>
            </w:r>
          </w:p>
        </w:tc>
        <w:tc>
          <w:tcPr>
            <w:tcW w:w="1620" w:type="dxa"/>
            <w:shd w:val="clear" w:color="auto" w:fill="auto"/>
            <w:tcMar>
              <w:top w:w="56" w:type="dxa"/>
              <w:left w:w="56" w:type="dxa"/>
              <w:bottom w:w="56" w:type="dxa"/>
              <w:right w:w="56" w:type="dxa"/>
            </w:tcMar>
          </w:tcPr>
          <w:p w14:paraId="05E13BD1" w14:textId="77777777" w:rsidR="005C105F" w:rsidRPr="00BF03CC" w:rsidRDefault="005C105F" w:rsidP="0086168C">
            <w:pPr>
              <w:widowControl w:val="0"/>
              <w:jc w:val="center"/>
              <w:rPr>
                <w:rFonts w:cstheme="minorHAnsi"/>
                <w:sz w:val="24"/>
                <w:szCs w:val="24"/>
              </w:rPr>
            </w:pPr>
            <w:r w:rsidRPr="00BF03CC">
              <w:rPr>
                <w:rFonts w:cstheme="minorHAnsi"/>
                <w:sz w:val="24"/>
                <w:szCs w:val="24"/>
              </w:rPr>
              <w:t>1 point</w:t>
            </w:r>
          </w:p>
        </w:tc>
        <w:tc>
          <w:tcPr>
            <w:tcW w:w="1665" w:type="dxa"/>
            <w:shd w:val="clear" w:color="auto" w:fill="auto"/>
            <w:tcMar>
              <w:top w:w="56" w:type="dxa"/>
              <w:left w:w="56" w:type="dxa"/>
              <w:bottom w:w="56" w:type="dxa"/>
              <w:right w:w="56" w:type="dxa"/>
            </w:tcMar>
          </w:tcPr>
          <w:p w14:paraId="2CC0692A" w14:textId="77777777" w:rsidR="005C105F" w:rsidRPr="00BF03CC" w:rsidRDefault="005C105F" w:rsidP="0086168C">
            <w:pPr>
              <w:widowControl w:val="0"/>
              <w:jc w:val="center"/>
              <w:rPr>
                <w:rFonts w:cstheme="minorHAnsi"/>
                <w:sz w:val="24"/>
                <w:szCs w:val="24"/>
              </w:rPr>
            </w:pPr>
            <w:r w:rsidRPr="00BF03CC">
              <w:rPr>
                <w:rFonts w:cstheme="minorHAnsi"/>
                <w:sz w:val="24"/>
                <w:szCs w:val="24"/>
              </w:rPr>
              <w:t>1,5 point</w:t>
            </w:r>
          </w:p>
        </w:tc>
        <w:tc>
          <w:tcPr>
            <w:tcW w:w="1575" w:type="dxa"/>
            <w:shd w:val="clear" w:color="auto" w:fill="auto"/>
            <w:tcMar>
              <w:top w:w="56" w:type="dxa"/>
              <w:left w:w="56" w:type="dxa"/>
              <w:bottom w:w="56" w:type="dxa"/>
              <w:right w:w="56" w:type="dxa"/>
            </w:tcMar>
          </w:tcPr>
          <w:p w14:paraId="6C8F387C" w14:textId="77777777" w:rsidR="005C105F" w:rsidRPr="00BF03CC" w:rsidRDefault="005C105F" w:rsidP="0086168C">
            <w:pPr>
              <w:widowControl w:val="0"/>
              <w:jc w:val="center"/>
              <w:rPr>
                <w:rFonts w:cstheme="minorHAnsi"/>
                <w:sz w:val="24"/>
                <w:szCs w:val="24"/>
              </w:rPr>
            </w:pPr>
            <w:r w:rsidRPr="00BF03CC">
              <w:rPr>
                <w:rFonts w:cstheme="minorHAnsi"/>
                <w:sz w:val="24"/>
                <w:szCs w:val="24"/>
              </w:rPr>
              <w:t>2 points</w:t>
            </w:r>
          </w:p>
        </w:tc>
        <w:tc>
          <w:tcPr>
            <w:tcW w:w="1680" w:type="dxa"/>
            <w:shd w:val="clear" w:color="auto" w:fill="auto"/>
            <w:tcMar>
              <w:top w:w="56" w:type="dxa"/>
              <w:left w:w="56" w:type="dxa"/>
              <w:bottom w:w="56" w:type="dxa"/>
              <w:right w:w="56" w:type="dxa"/>
            </w:tcMar>
          </w:tcPr>
          <w:p w14:paraId="4D76F125" w14:textId="77777777" w:rsidR="005C105F" w:rsidRPr="00BF03CC" w:rsidRDefault="005C105F" w:rsidP="0086168C">
            <w:pPr>
              <w:widowControl w:val="0"/>
              <w:jc w:val="center"/>
              <w:rPr>
                <w:rFonts w:cstheme="minorHAnsi"/>
                <w:sz w:val="24"/>
                <w:szCs w:val="24"/>
              </w:rPr>
            </w:pPr>
            <w:r w:rsidRPr="00BF03CC">
              <w:rPr>
                <w:rFonts w:cstheme="minorHAnsi"/>
                <w:sz w:val="24"/>
                <w:szCs w:val="24"/>
              </w:rPr>
              <w:t>… point(s)</w:t>
            </w:r>
          </w:p>
        </w:tc>
      </w:tr>
      <w:tr w:rsidR="005C105F" w:rsidRPr="00BF03CC" w14:paraId="60D09B72" w14:textId="77777777" w:rsidTr="0086168C">
        <w:trPr>
          <w:trHeight w:val="400"/>
        </w:trPr>
        <w:tc>
          <w:tcPr>
            <w:tcW w:w="1425" w:type="dxa"/>
            <w:vMerge w:val="restart"/>
            <w:shd w:val="clear" w:color="auto" w:fill="D9D9D9"/>
            <w:tcMar>
              <w:top w:w="56" w:type="dxa"/>
              <w:left w:w="56" w:type="dxa"/>
              <w:bottom w:w="56" w:type="dxa"/>
              <w:right w:w="56" w:type="dxa"/>
            </w:tcMar>
          </w:tcPr>
          <w:p w14:paraId="1E6D7650" w14:textId="77777777" w:rsidR="005C105F" w:rsidRPr="00BF03CC" w:rsidRDefault="005C105F" w:rsidP="0086168C">
            <w:pPr>
              <w:widowControl w:val="0"/>
              <w:rPr>
                <w:rFonts w:cstheme="minorHAnsi"/>
                <w:b/>
                <w:sz w:val="24"/>
                <w:szCs w:val="24"/>
              </w:rPr>
            </w:pPr>
            <w:r w:rsidRPr="00BF03CC">
              <w:rPr>
                <w:rFonts w:cstheme="minorHAnsi"/>
                <w:b/>
                <w:sz w:val="24"/>
                <w:szCs w:val="24"/>
              </w:rPr>
              <w:t>Interaction écrite</w:t>
            </w:r>
          </w:p>
        </w:tc>
        <w:tc>
          <w:tcPr>
            <w:tcW w:w="1635" w:type="dxa"/>
            <w:shd w:val="clear" w:color="auto" w:fill="FFFFFF"/>
            <w:tcMar>
              <w:top w:w="56" w:type="dxa"/>
              <w:left w:w="56" w:type="dxa"/>
              <w:bottom w:w="56" w:type="dxa"/>
              <w:right w:w="56" w:type="dxa"/>
            </w:tcMar>
            <w:vAlign w:val="center"/>
          </w:tcPr>
          <w:p w14:paraId="68609248" w14:textId="77777777" w:rsidR="005C105F" w:rsidRPr="00BF03CC" w:rsidRDefault="005C105F" w:rsidP="0086168C">
            <w:pPr>
              <w:widowControl w:val="0"/>
              <w:rPr>
                <w:rFonts w:cstheme="minorHAnsi"/>
                <w:sz w:val="24"/>
                <w:szCs w:val="24"/>
              </w:rPr>
            </w:pPr>
            <w:r w:rsidRPr="00BF03CC">
              <w:rPr>
                <w:rFonts w:cstheme="minorHAnsi"/>
                <w:sz w:val="24"/>
                <w:szCs w:val="24"/>
              </w:rPr>
              <w:t>Répond et réagit</w:t>
            </w:r>
          </w:p>
          <w:p w14:paraId="5BD8CF56" w14:textId="77777777" w:rsidR="005C105F" w:rsidRPr="00BF03CC" w:rsidRDefault="005C105F" w:rsidP="0086168C">
            <w:pPr>
              <w:widowControl w:val="0"/>
              <w:rPr>
                <w:rFonts w:cstheme="minorHAnsi"/>
                <w:sz w:val="24"/>
                <w:szCs w:val="24"/>
              </w:rPr>
            </w:pPr>
            <w:r w:rsidRPr="00BF03CC">
              <w:rPr>
                <w:rFonts w:cstheme="minorHAnsi"/>
                <w:sz w:val="24"/>
                <w:szCs w:val="24"/>
              </w:rPr>
              <w:t>difficilement.</w:t>
            </w:r>
          </w:p>
        </w:tc>
        <w:tc>
          <w:tcPr>
            <w:tcW w:w="1620" w:type="dxa"/>
            <w:shd w:val="clear" w:color="auto" w:fill="FFFFFF"/>
            <w:tcMar>
              <w:top w:w="56" w:type="dxa"/>
              <w:left w:w="56" w:type="dxa"/>
              <w:bottom w:w="56" w:type="dxa"/>
              <w:right w:w="56" w:type="dxa"/>
            </w:tcMar>
            <w:vAlign w:val="center"/>
          </w:tcPr>
          <w:p w14:paraId="279707C3" w14:textId="77777777" w:rsidR="005C105F" w:rsidRPr="00BF03CC" w:rsidRDefault="005C105F" w:rsidP="0086168C">
            <w:pPr>
              <w:widowControl w:val="0"/>
              <w:rPr>
                <w:rFonts w:cstheme="minorHAnsi"/>
                <w:sz w:val="24"/>
                <w:szCs w:val="24"/>
              </w:rPr>
            </w:pPr>
            <w:proofErr w:type="spellStart"/>
            <w:r w:rsidRPr="00BF03CC">
              <w:rPr>
                <w:rFonts w:cstheme="minorHAnsi"/>
                <w:sz w:val="24"/>
                <w:szCs w:val="24"/>
              </w:rPr>
              <w:t>Répond</w:t>
            </w:r>
            <w:proofErr w:type="spellEnd"/>
            <w:r w:rsidRPr="00BF03CC">
              <w:rPr>
                <w:rFonts w:cstheme="minorHAnsi"/>
                <w:sz w:val="24"/>
                <w:szCs w:val="24"/>
              </w:rPr>
              <w:t xml:space="preserve"> simplement. Besoin d’un traducteur en ligne.</w:t>
            </w:r>
          </w:p>
        </w:tc>
        <w:tc>
          <w:tcPr>
            <w:tcW w:w="1665" w:type="dxa"/>
            <w:shd w:val="clear" w:color="auto" w:fill="FFFFFF"/>
            <w:tcMar>
              <w:top w:w="56" w:type="dxa"/>
              <w:left w:w="56" w:type="dxa"/>
              <w:bottom w:w="56" w:type="dxa"/>
              <w:right w:w="56" w:type="dxa"/>
            </w:tcMar>
            <w:vAlign w:val="center"/>
          </w:tcPr>
          <w:p w14:paraId="68117E6F" w14:textId="77777777" w:rsidR="005C105F" w:rsidRPr="00BF03CC" w:rsidRDefault="005C105F" w:rsidP="0086168C">
            <w:pPr>
              <w:widowControl w:val="0"/>
              <w:rPr>
                <w:rFonts w:cstheme="minorHAnsi"/>
                <w:sz w:val="24"/>
                <w:szCs w:val="24"/>
              </w:rPr>
            </w:pPr>
            <w:r w:rsidRPr="00BF03CC">
              <w:rPr>
                <w:rFonts w:cstheme="minorHAnsi"/>
                <w:sz w:val="24"/>
                <w:szCs w:val="24"/>
              </w:rPr>
              <w:t>Prend sa part à l’</w:t>
            </w:r>
            <w:proofErr w:type="spellStart"/>
            <w:r w:rsidRPr="00BF03CC">
              <w:rPr>
                <w:rFonts w:cstheme="minorHAnsi"/>
                <w:sz w:val="24"/>
                <w:szCs w:val="24"/>
              </w:rPr>
              <w:t>échange</w:t>
            </w:r>
            <w:proofErr w:type="spellEnd"/>
            <w:r w:rsidRPr="00BF03CC">
              <w:rPr>
                <w:rFonts w:cstheme="minorHAnsi"/>
                <w:sz w:val="24"/>
                <w:szCs w:val="24"/>
              </w:rPr>
              <w:t xml:space="preserve">, </w:t>
            </w:r>
            <w:proofErr w:type="spellStart"/>
            <w:r w:rsidRPr="00BF03CC">
              <w:rPr>
                <w:rFonts w:cstheme="minorHAnsi"/>
                <w:sz w:val="24"/>
                <w:szCs w:val="24"/>
              </w:rPr>
              <w:t>réagit</w:t>
            </w:r>
            <w:proofErr w:type="spellEnd"/>
            <w:r w:rsidRPr="00BF03CC">
              <w:rPr>
                <w:rFonts w:cstheme="minorHAnsi"/>
                <w:sz w:val="24"/>
                <w:szCs w:val="24"/>
              </w:rPr>
              <w:t xml:space="preserve">. Peut expliquer ses </w:t>
            </w:r>
            <w:proofErr w:type="spellStart"/>
            <w:r w:rsidRPr="00BF03CC">
              <w:rPr>
                <w:rFonts w:cstheme="minorHAnsi"/>
                <w:sz w:val="24"/>
                <w:szCs w:val="24"/>
              </w:rPr>
              <w:t>idées</w:t>
            </w:r>
            <w:proofErr w:type="spellEnd"/>
            <w:r w:rsidRPr="00BF03CC">
              <w:rPr>
                <w:rFonts w:cstheme="minorHAnsi"/>
                <w:sz w:val="24"/>
                <w:szCs w:val="24"/>
              </w:rPr>
              <w:t>, reformuler.</w:t>
            </w:r>
          </w:p>
        </w:tc>
        <w:tc>
          <w:tcPr>
            <w:tcW w:w="1575" w:type="dxa"/>
            <w:shd w:val="clear" w:color="auto" w:fill="FFFFFF"/>
            <w:tcMar>
              <w:top w:w="56" w:type="dxa"/>
              <w:left w:w="56" w:type="dxa"/>
              <w:bottom w:w="56" w:type="dxa"/>
              <w:right w:w="56" w:type="dxa"/>
            </w:tcMar>
            <w:vAlign w:val="center"/>
          </w:tcPr>
          <w:p w14:paraId="022C43D1" w14:textId="77777777" w:rsidR="005C105F" w:rsidRPr="00BF03CC" w:rsidRDefault="005C105F" w:rsidP="0086168C">
            <w:pPr>
              <w:widowControl w:val="0"/>
              <w:rPr>
                <w:rFonts w:cstheme="minorHAnsi"/>
                <w:sz w:val="24"/>
                <w:szCs w:val="24"/>
              </w:rPr>
            </w:pPr>
            <w:r w:rsidRPr="00BF03CC">
              <w:rPr>
                <w:rFonts w:cstheme="minorHAnsi"/>
                <w:sz w:val="24"/>
                <w:szCs w:val="24"/>
              </w:rPr>
              <w:t xml:space="preserve">Peut participer activement. Lie sa </w:t>
            </w:r>
            <w:proofErr w:type="spellStart"/>
            <w:r w:rsidRPr="00BF03CC">
              <w:rPr>
                <w:rFonts w:cstheme="minorHAnsi"/>
                <w:sz w:val="24"/>
                <w:szCs w:val="24"/>
              </w:rPr>
              <w:t>réaction</w:t>
            </w:r>
            <w:proofErr w:type="spellEnd"/>
            <w:r w:rsidRPr="00BF03CC">
              <w:rPr>
                <w:rFonts w:cstheme="minorHAnsi"/>
                <w:sz w:val="24"/>
                <w:szCs w:val="24"/>
              </w:rPr>
              <w:t xml:space="preserve"> à ce qui a </w:t>
            </w:r>
            <w:proofErr w:type="spellStart"/>
            <w:r w:rsidRPr="00BF03CC">
              <w:rPr>
                <w:rFonts w:cstheme="minorHAnsi"/>
                <w:sz w:val="24"/>
                <w:szCs w:val="24"/>
              </w:rPr>
              <w:t>déja</w:t>
            </w:r>
            <w:proofErr w:type="spellEnd"/>
            <w:r w:rsidRPr="00BF03CC">
              <w:rPr>
                <w:rFonts w:cstheme="minorHAnsi"/>
                <w:sz w:val="24"/>
                <w:szCs w:val="24"/>
              </w:rPr>
              <w:t xml:space="preserve">̀ </w:t>
            </w:r>
            <w:proofErr w:type="spellStart"/>
            <w:r w:rsidRPr="00BF03CC">
              <w:rPr>
                <w:rFonts w:cstheme="minorHAnsi"/>
                <w:sz w:val="24"/>
                <w:szCs w:val="24"/>
              </w:rPr>
              <w:t>éte</w:t>
            </w:r>
            <w:proofErr w:type="spellEnd"/>
            <w:r w:rsidRPr="00BF03CC">
              <w:rPr>
                <w:rFonts w:cstheme="minorHAnsi"/>
                <w:sz w:val="24"/>
                <w:szCs w:val="24"/>
              </w:rPr>
              <w:t>́ publié.</w:t>
            </w:r>
          </w:p>
        </w:tc>
        <w:tc>
          <w:tcPr>
            <w:tcW w:w="1680" w:type="dxa"/>
            <w:shd w:val="clear" w:color="auto" w:fill="auto"/>
            <w:tcMar>
              <w:top w:w="56" w:type="dxa"/>
              <w:left w:w="56" w:type="dxa"/>
              <w:bottom w:w="56" w:type="dxa"/>
              <w:right w:w="56" w:type="dxa"/>
            </w:tcMar>
          </w:tcPr>
          <w:p w14:paraId="77325415" w14:textId="77777777" w:rsidR="005C105F" w:rsidRPr="00BF03CC" w:rsidRDefault="005C105F" w:rsidP="0086168C">
            <w:pPr>
              <w:widowControl w:val="0"/>
              <w:rPr>
                <w:rFonts w:cstheme="minorHAnsi"/>
                <w:sz w:val="24"/>
                <w:szCs w:val="24"/>
              </w:rPr>
            </w:pPr>
            <w:r w:rsidRPr="00BF03CC">
              <w:rPr>
                <w:rFonts w:cstheme="minorHAnsi"/>
                <w:sz w:val="24"/>
                <w:szCs w:val="24"/>
              </w:rPr>
              <w:t>Fait le lien avec ses connaissances culturelles.</w:t>
            </w:r>
          </w:p>
        </w:tc>
      </w:tr>
      <w:tr w:rsidR="005C105F" w:rsidRPr="00BF03CC" w14:paraId="61A468D7" w14:textId="77777777" w:rsidTr="0086168C">
        <w:trPr>
          <w:trHeight w:val="400"/>
        </w:trPr>
        <w:tc>
          <w:tcPr>
            <w:tcW w:w="1425" w:type="dxa"/>
            <w:vMerge/>
            <w:shd w:val="clear" w:color="auto" w:fill="D9D9D9"/>
            <w:tcMar>
              <w:top w:w="56" w:type="dxa"/>
              <w:left w:w="56" w:type="dxa"/>
              <w:bottom w:w="56" w:type="dxa"/>
              <w:right w:w="56" w:type="dxa"/>
            </w:tcMar>
          </w:tcPr>
          <w:p w14:paraId="3DE851E2" w14:textId="77777777" w:rsidR="005C105F" w:rsidRPr="00BF03CC" w:rsidRDefault="005C105F" w:rsidP="0086168C">
            <w:pPr>
              <w:widowControl w:val="0"/>
              <w:rPr>
                <w:rFonts w:cstheme="minorHAnsi"/>
                <w:b/>
                <w:sz w:val="24"/>
                <w:szCs w:val="24"/>
              </w:rPr>
            </w:pPr>
          </w:p>
        </w:tc>
        <w:tc>
          <w:tcPr>
            <w:tcW w:w="1635" w:type="dxa"/>
            <w:shd w:val="clear" w:color="auto" w:fill="FFFFFF"/>
            <w:tcMar>
              <w:top w:w="56" w:type="dxa"/>
              <w:left w:w="56" w:type="dxa"/>
              <w:bottom w:w="56" w:type="dxa"/>
              <w:right w:w="56" w:type="dxa"/>
            </w:tcMar>
          </w:tcPr>
          <w:p w14:paraId="149A3368" w14:textId="77777777" w:rsidR="005C105F" w:rsidRPr="00BF03CC" w:rsidRDefault="005C105F" w:rsidP="0086168C">
            <w:pPr>
              <w:widowControl w:val="0"/>
              <w:jc w:val="center"/>
              <w:rPr>
                <w:rFonts w:cstheme="minorHAnsi"/>
                <w:sz w:val="24"/>
                <w:szCs w:val="24"/>
              </w:rPr>
            </w:pPr>
            <w:r w:rsidRPr="00BF03CC">
              <w:rPr>
                <w:rFonts w:cstheme="minorHAnsi"/>
                <w:sz w:val="24"/>
                <w:szCs w:val="24"/>
              </w:rPr>
              <w:t>0,5 point</w:t>
            </w:r>
          </w:p>
        </w:tc>
        <w:tc>
          <w:tcPr>
            <w:tcW w:w="1620" w:type="dxa"/>
            <w:shd w:val="clear" w:color="auto" w:fill="FFFFFF"/>
            <w:tcMar>
              <w:top w:w="56" w:type="dxa"/>
              <w:left w:w="56" w:type="dxa"/>
              <w:bottom w:w="56" w:type="dxa"/>
              <w:right w:w="56" w:type="dxa"/>
            </w:tcMar>
          </w:tcPr>
          <w:p w14:paraId="7AB2CA42" w14:textId="77777777" w:rsidR="005C105F" w:rsidRPr="00BF03CC" w:rsidRDefault="005C105F" w:rsidP="0086168C">
            <w:pPr>
              <w:widowControl w:val="0"/>
              <w:jc w:val="center"/>
              <w:rPr>
                <w:rFonts w:cstheme="minorHAnsi"/>
                <w:sz w:val="24"/>
                <w:szCs w:val="24"/>
              </w:rPr>
            </w:pPr>
            <w:r w:rsidRPr="00BF03CC">
              <w:rPr>
                <w:rFonts w:cstheme="minorHAnsi"/>
                <w:sz w:val="24"/>
                <w:szCs w:val="24"/>
              </w:rPr>
              <w:t>1 point</w:t>
            </w:r>
          </w:p>
        </w:tc>
        <w:tc>
          <w:tcPr>
            <w:tcW w:w="1665" w:type="dxa"/>
            <w:shd w:val="clear" w:color="auto" w:fill="FFFFFF"/>
            <w:tcMar>
              <w:top w:w="56" w:type="dxa"/>
              <w:left w:w="56" w:type="dxa"/>
              <w:bottom w:w="56" w:type="dxa"/>
              <w:right w:w="56" w:type="dxa"/>
            </w:tcMar>
          </w:tcPr>
          <w:p w14:paraId="38064FFF" w14:textId="77777777" w:rsidR="005C105F" w:rsidRPr="00BF03CC" w:rsidRDefault="005C105F" w:rsidP="0086168C">
            <w:pPr>
              <w:widowControl w:val="0"/>
              <w:jc w:val="center"/>
              <w:rPr>
                <w:rFonts w:cstheme="minorHAnsi"/>
                <w:sz w:val="24"/>
                <w:szCs w:val="24"/>
              </w:rPr>
            </w:pPr>
            <w:r w:rsidRPr="00BF03CC">
              <w:rPr>
                <w:rFonts w:cstheme="minorHAnsi"/>
                <w:sz w:val="24"/>
                <w:szCs w:val="24"/>
              </w:rPr>
              <w:t>1,5 point</w:t>
            </w:r>
          </w:p>
        </w:tc>
        <w:tc>
          <w:tcPr>
            <w:tcW w:w="1575" w:type="dxa"/>
            <w:shd w:val="clear" w:color="auto" w:fill="FFFFFF"/>
            <w:tcMar>
              <w:top w:w="56" w:type="dxa"/>
              <w:left w:w="56" w:type="dxa"/>
              <w:bottom w:w="56" w:type="dxa"/>
              <w:right w:w="56" w:type="dxa"/>
            </w:tcMar>
          </w:tcPr>
          <w:p w14:paraId="6537B397" w14:textId="77777777" w:rsidR="005C105F" w:rsidRPr="00BF03CC" w:rsidRDefault="005C105F" w:rsidP="0086168C">
            <w:pPr>
              <w:widowControl w:val="0"/>
              <w:jc w:val="center"/>
              <w:rPr>
                <w:rFonts w:cstheme="minorHAnsi"/>
                <w:sz w:val="24"/>
                <w:szCs w:val="24"/>
              </w:rPr>
            </w:pPr>
            <w:r w:rsidRPr="00BF03CC">
              <w:rPr>
                <w:rFonts w:cstheme="minorHAnsi"/>
                <w:sz w:val="24"/>
                <w:szCs w:val="24"/>
              </w:rPr>
              <w:t>2 points</w:t>
            </w:r>
          </w:p>
        </w:tc>
        <w:tc>
          <w:tcPr>
            <w:tcW w:w="1680" w:type="dxa"/>
            <w:shd w:val="clear" w:color="auto" w:fill="auto"/>
            <w:tcMar>
              <w:top w:w="56" w:type="dxa"/>
              <w:left w:w="56" w:type="dxa"/>
              <w:bottom w:w="56" w:type="dxa"/>
              <w:right w:w="56" w:type="dxa"/>
            </w:tcMar>
          </w:tcPr>
          <w:p w14:paraId="24F18C69" w14:textId="77777777" w:rsidR="005C105F" w:rsidRPr="00BF03CC" w:rsidRDefault="005C105F" w:rsidP="0086168C">
            <w:pPr>
              <w:widowControl w:val="0"/>
              <w:jc w:val="center"/>
              <w:rPr>
                <w:rFonts w:cstheme="minorHAnsi"/>
                <w:sz w:val="24"/>
                <w:szCs w:val="24"/>
              </w:rPr>
            </w:pPr>
            <w:r w:rsidRPr="00BF03CC">
              <w:rPr>
                <w:rFonts w:cstheme="minorHAnsi"/>
                <w:sz w:val="24"/>
                <w:szCs w:val="24"/>
              </w:rPr>
              <w:t>… point(s)</w:t>
            </w:r>
          </w:p>
        </w:tc>
      </w:tr>
    </w:tbl>
    <w:p w14:paraId="7B56F1FE" w14:textId="77777777" w:rsidR="005C105F" w:rsidRPr="005C105F" w:rsidRDefault="005C105F" w:rsidP="005C105F">
      <w:pPr>
        <w:rPr>
          <w:lang w:val="en-GB"/>
        </w:rPr>
      </w:pPr>
      <w:bookmarkStart w:id="0" w:name="_fx2wqwrc8q4g" w:colFirst="0" w:colLast="0"/>
      <w:bookmarkStart w:id="1" w:name="_4w6gfxrnus16" w:colFirst="0" w:colLast="0"/>
      <w:bookmarkEnd w:id="0"/>
      <w:bookmarkEnd w:id="1"/>
    </w:p>
    <w:sectPr w:rsidR="005C105F" w:rsidRPr="005C105F" w:rsidSect="005C105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E74"/>
    <w:multiLevelType w:val="multilevel"/>
    <w:tmpl w:val="DC68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50A76"/>
    <w:multiLevelType w:val="multilevel"/>
    <w:tmpl w:val="0B30A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E5985"/>
    <w:multiLevelType w:val="multilevel"/>
    <w:tmpl w:val="2D383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4531F"/>
    <w:multiLevelType w:val="multilevel"/>
    <w:tmpl w:val="4352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8B0CFA"/>
    <w:multiLevelType w:val="multilevel"/>
    <w:tmpl w:val="ED847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C15733"/>
    <w:multiLevelType w:val="multilevel"/>
    <w:tmpl w:val="108AC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8A17ED"/>
    <w:multiLevelType w:val="multilevel"/>
    <w:tmpl w:val="119C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2B3ED3"/>
    <w:multiLevelType w:val="multilevel"/>
    <w:tmpl w:val="D1BA6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032C96"/>
    <w:multiLevelType w:val="multilevel"/>
    <w:tmpl w:val="49800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421768"/>
    <w:multiLevelType w:val="multilevel"/>
    <w:tmpl w:val="5BCE5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154F97"/>
    <w:multiLevelType w:val="multilevel"/>
    <w:tmpl w:val="24F4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6"/>
  </w:num>
  <w:num w:numId="4">
    <w:abstractNumId w:val="3"/>
  </w:num>
  <w:num w:numId="5">
    <w:abstractNumId w:val="5"/>
  </w:num>
  <w:num w:numId="6">
    <w:abstractNumId w:val="7"/>
  </w:num>
  <w:num w:numId="7">
    <w:abstractNumId w:val="4"/>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105F"/>
    <w:rsid w:val="005C105F"/>
    <w:rsid w:val="00932969"/>
    <w:rsid w:val="00BF0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1CDB"/>
  <w15:docId w15:val="{C766CB98-6167-40E6-A001-50AA7488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writer/toni-morrison" TargetMode="External"/><Relationship Id="rId3" Type="http://schemas.openxmlformats.org/officeDocument/2006/relationships/settings" Target="settings.xml"/><Relationship Id="rId7" Type="http://schemas.openxmlformats.org/officeDocument/2006/relationships/hyperlink" Target="https://www.biography.com/activist/rosa-pa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graphy.com/crime-figure/rodney-king" TargetMode="External"/><Relationship Id="rId11" Type="http://schemas.openxmlformats.org/officeDocument/2006/relationships/fontTable" Target="fontTable.xml"/><Relationship Id="rId5" Type="http://schemas.openxmlformats.org/officeDocument/2006/relationships/hyperlink" Target="https://www.biography.com/activist/martin-luther-king-jr" TargetMode="External"/><Relationship Id="rId10" Type="http://schemas.openxmlformats.org/officeDocument/2006/relationships/hyperlink" Target="http://lls.fr/PrankMeNot" TargetMode="External"/><Relationship Id="rId4" Type="http://schemas.openxmlformats.org/officeDocument/2006/relationships/webSettings" Target="webSettings.xml"/><Relationship Id="rId9" Type="http://schemas.openxmlformats.org/officeDocument/2006/relationships/hyperlink" Target="https://www.tweetgen.com/create/twee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Pascal MARTIN</cp:lastModifiedBy>
  <cp:revision>2</cp:revision>
  <dcterms:created xsi:type="dcterms:W3CDTF">2020-08-02T10:04:00Z</dcterms:created>
  <dcterms:modified xsi:type="dcterms:W3CDTF">2021-03-26T06:57:00Z</dcterms:modified>
</cp:coreProperties>
</file>