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AA" w:rsidRPr="00E023E9" w:rsidRDefault="003A20AA" w:rsidP="00E023E9">
      <w:pPr>
        <w:pStyle w:val="Titre1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E023E9">
        <w:rPr>
          <w:rFonts w:asciiTheme="minorHAnsi" w:hAnsiTheme="minorHAnsi" w:cstheme="minorHAnsi"/>
          <w:sz w:val="24"/>
          <w:szCs w:val="24"/>
          <w:lang w:val="en-GB"/>
        </w:rPr>
        <w:t>Step 2 Book club corner</w:t>
      </w:r>
    </w:p>
    <w:p w:rsidR="003A20AA" w:rsidRPr="00E023E9" w:rsidRDefault="003A20AA" w:rsidP="00E023E9">
      <w:pPr>
        <w:pStyle w:val="Titre2"/>
        <w:spacing w:before="0"/>
        <w:jc w:val="center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E023E9">
        <w:rPr>
          <w:rStyle w:val="sc-dnlxif"/>
          <w:rFonts w:asciiTheme="minorHAnsi" w:hAnsiTheme="minorHAnsi" w:cstheme="minorHAnsi"/>
          <w:color w:val="auto"/>
          <w:sz w:val="24"/>
          <w:szCs w:val="24"/>
          <w:lang w:val="en-GB"/>
        </w:rPr>
        <w:t>Book selection</w:t>
      </w:r>
    </w:p>
    <w:p w:rsidR="003A20AA" w:rsidRPr="00E023E9" w:rsidRDefault="003A20AA" w:rsidP="003A20AA">
      <w:pPr>
        <w:spacing w:after="0"/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E023E9">
        <w:rPr>
          <w:rStyle w:val="sc-dnlxif"/>
          <w:rFonts w:cstheme="minorHAnsi"/>
          <w:i/>
          <w:iCs/>
          <w:sz w:val="24"/>
          <w:szCs w:val="24"/>
          <w:lang w:val="en-GB"/>
        </w:rPr>
        <w:t>Uncle Tom’s Cabin</w:t>
      </w:r>
      <w:r w:rsidRPr="00E023E9">
        <w:rPr>
          <w:rFonts w:cstheme="minorHAnsi"/>
          <w:sz w:val="24"/>
          <w:szCs w:val="24"/>
          <w:lang w:val="en-GB"/>
        </w:rPr>
        <w:t>, Harriet Beecher Stowe, 1852.</w:t>
      </w:r>
      <w:proofErr w:type="gramEnd"/>
    </w:p>
    <w:p w:rsidR="003A20AA" w:rsidRPr="00E023E9" w:rsidRDefault="003A20AA" w:rsidP="003A20AA">
      <w:pPr>
        <w:spacing w:after="0"/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E023E9">
        <w:rPr>
          <w:rStyle w:val="sc-dnlxif"/>
          <w:rFonts w:cstheme="minorHAnsi"/>
          <w:i/>
          <w:iCs/>
          <w:sz w:val="24"/>
          <w:szCs w:val="24"/>
          <w:lang w:val="en-GB"/>
        </w:rPr>
        <w:t>The House of Dies Drear</w:t>
      </w:r>
      <w:r w:rsidRPr="00E023E9">
        <w:rPr>
          <w:rFonts w:cstheme="minorHAnsi"/>
          <w:sz w:val="24"/>
          <w:szCs w:val="24"/>
          <w:lang w:val="en-GB"/>
        </w:rPr>
        <w:t xml:space="preserve"> Virginia Hamilton, 1968.</w:t>
      </w:r>
      <w:proofErr w:type="gramEnd"/>
    </w:p>
    <w:p w:rsidR="003A20AA" w:rsidRPr="00E023E9" w:rsidRDefault="003A20AA" w:rsidP="003A20AA">
      <w:pPr>
        <w:pStyle w:val="Titre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E023E9">
        <w:rPr>
          <w:rStyle w:val="sc-dnlxif"/>
          <w:rFonts w:asciiTheme="minorHAnsi" w:hAnsiTheme="minorHAnsi" w:cstheme="minorHAnsi"/>
          <w:b w:val="0"/>
          <w:i/>
          <w:iCs/>
          <w:sz w:val="24"/>
          <w:szCs w:val="24"/>
          <w:lang w:val="en-GB"/>
        </w:rPr>
        <w:t>Bound for Canaan, an Epic Story of the Underground Railroad, America’s First Civil Rights Movement</w:t>
      </w:r>
      <w:r w:rsidRPr="00E023E9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, Fergus M. </w:t>
      </w:r>
      <w:proofErr w:type="spellStart"/>
      <w:r w:rsidRPr="00E023E9">
        <w:rPr>
          <w:rFonts w:asciiTheme="minorHAnsi" w:hAnsiTheme="minorHAnsi" w:cstheme="minorHAnsi"/>
          <w:b w:val="0"/>
          <w:sz w:val="24"/>
          <w:szCs w:val="24"/>
          <w:lang w:val="en-GB"/>
        </w:rPr>
        <w:t>Bordewick</w:t>
      </w:r>
      <w:proofErr w:type="spellEnd"/>
      <w:r w:rsidRPr="00E023E9">
        <w:rPr>
          <w:rFonts w:asciiTheme="minorHAnsi" w:hAnsiTheme="minorHAnsi" w:cstheme="minorHAnsi"/>
          <w:b w:val="0"/>
          <w:sz w:val="24"/>
          <w:szCs w:val="24"/>
          <w:lang w:val="en-GB"/>
        </w:rPr>
        <w:t>, 2006.</w:t>
      </w:r>
    </w:p>
    <w:p w:rsidR="003A20AA" w:rsidRPr="00E023E9" w:rsidRDefault="003A20AA" w:rsidP="003A20AA">
      <w:pPr>
        <w:pStyle w:val="Titre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lang w:val="en-GB"/>
        </w:rPr>
      </w:pPr>
      <w:proofErr w:type="gramStart"/>
      <w:r w:rsidRPr="00E023E9">
        <w:rPr>
          <w:rStyle w:val="sc-dnlxif"/>
          <w:rFonts w:asciiTheme="minorHAnsi" w:hAnsiTheme="minorHAnsi" w:cstheme="minorHAnsi"/>
          <w:b w:val="0"/>
          <w:i/>
          <w:iCs/>
          <w:sz w:val="24"/>
          <w:szCs w:val="24"/>
          <w:lang w:val="en-GB"/>
        </w:rPr>
        <w:t xml:space="preserve">March </w:t>
      </w:r>
      <w:r w:rsidRPr="00E023E9">
        <w:rPr>
          <w:rFonts w:asciiTheme="minorHAnsi" w:hAnsiTheme="minorHAnsi" w:cstheme="minorHAnsi"/>
          <w:b w:val="0"/>
          <w:sz w:val="24"/>
          <w:szCs w:val="24"/>
          <w:lang w:val="en-GB"/>
        </w:rPr>
        <w:t>,</w:t>
      </w:r>
      <w:proofErr w:type="gramEnd"/>
      <w:r w:rsidRPr="00E023E9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Geraldine Brooks, 2006.</w:t>
      </w:r>
    </w:p>
    <w:p w:rsidR="003A20AA" w:rsidRPr="00E023E9" w:rsidRDefault="003A20AA" w:rsidP="003A20AA">
      <w:pPr>
        <w:pStyle w:val="Titre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E023E9">
        <w:rPr>
          <w:rStyle w:val="sc-dnlxif"/>
          <w:rFonts w:asciiTheme="minorHAnsi" w:hAnsiTheme="minorHAnsi" w:cstheme="minorHAnsi"/>
          <w:b w:val="0"/>
          <w:i/>
          <w:iCs/>
          <w:sz w:val="24"/>
          <w:szCs w:val="24"/>
          <w:lang w:val="en-GB"/>
        </w:rPr>
        <w:t xml:space="preserve">Unspoken: A story from the Underground </w:t>
      </w:r>
      <w:proofErr w:type="gramStart"/>
      <w:r w:rsidRPr="00E023E9">
        <w:rPr>
          <w:rStyle w:val="sc-dnlxif"/>
          <w:rFonts w:asciiTheme="minorHAnsi" w:hAnsiTheme="minorHAnsi" w:cstheme="minorHAnsi"/>
          <w:b w:val="0"/>
          <w:i/>
          <w:iCs/>
          <w:sz w:val="24"/>
          <w:szCs w:val="24"/>
          <w:lang w:val="en-GB"/>
        </w:rPr>
        <w:t>Railroad</w:t>
      </w:r>
      <w:r w:rsidRPr="00E023E9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,</w:t>
      </w:r>
      <w:proofErr w:type="gramEnd"/>
      <w:r w:rsidRPr="00E023E9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Henry Cole, 2012.</w:t>
      </w:r>
    </w:p>
    <w:p w:rsidR="003A20AA" w:rsidRPr="00E023E9" w:rsidRDefault="003A20AA" w:rsidP="003A20AA">
      <w:pPr>
        <w:pStyle w:val="Titre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E023E9">
        <w:rPr>
          <w:rStyle w:val="sc-dnlxif"/>
          <w:rFonts w:asciiTheme="minorHAnsi" w:hAnsiTheme="minorHAnsi" w:cstheme="minorHAnsi"/>
          <w:b w:val="0"/>
          <w:i/>
          <w:iCs/>
          <w:sz w:val="24"/>
          <w:szCs w:val="24"/>
          <w:lang w:val="en-GB"/>
        </w:rPr>
        <w:t xml:space="preserve">The Last </w:t>
      </w:r>
      <w:proofErr w:type="gramStart"/>
      <w:r w:rsidRPr="00E023E9">
        <w:rPr>
          <w:rStyle w:val="sc-dnlxif"/>
          <w:rFonts w:asciiTheme="minorHAnsi" w:hAnsiTheme="minorHAnsi" w:cstheme="minorHAnsi"/>
          <w:b w:val="0"/>
          <w:i/>
          <w:iCs/>
          <w:sz w:val="24"/>
          <w:szCs w:val="24"/>
          <w:lang w:val="en-GB"/>
        </w:rPr>
        <w:t>Runaway</w:t>
      </w:r>
      <w:r w:rsidRPr="00E023E9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,</w:t>
      </w:r>
      <w:proofErr w:type="gramEnd"/>
      <w:r w:rsidRPr="00E023E9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Tracy Chevalier, 2013.</w:t>
      </w:r>
    </w:p>
    <w:p w:rsidR="003A20AA" w:rsidRPr="00E023E9" w:rsidRDefault="003A20AA" w:rsidP="003A20AA">
      <w:pPr>
        <w:pStyle w:val="Titre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E023E9">
        <w:rPr>
          <w:rStyle w:val="sc-dnlxif"/>
          <w:rFonts w:asciiTheme="minorHAnsi" w:hAnsiTheme="minorHAnsi" w:cstheme="minorHAnsi"/>
          <w:b w:val="0"/>
          <w:i/>
          <w:iCs/>
          <w:sz w:val="24"/>
          <w:szCs w:val="24"/>
          <w:lang w:val="en-GB"/>
        </w:rPr>
        <w:t xml:space="preserve">The Underground </w:t>
      </w:r>
      <w:proofErr w:type="gramStart"/>
      <w:r w:rsidRPr="00E023E9">
        <w:rPr>
          <w:rStyle w:val="sc-dnlxif"/>
          <w:rFonts w:asciiTheme="minorHAnsi" w:hAnsiTheme="minorHAnsi" w:cstheme="minorHAnsi"/>
          <w:b w:val="0"/>
          <w:i/>
          <w:iCs/>
          <w:sz w:val="24"/>
          <w:szCs w:val="24"/>
          <w:lang w:val="en-GB"/>
        </w:rPr>
        <w:t>Railroad</w:t>
      </w:r>
      <w:r w:rsidRPr="00E023E9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,</w:t>
      </w:r>
      <w:proofErr w:type="gramEnd"/>
      <w:r w:rsidRPr="00E023E9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Colson Whitehead, 2016.</w:t>
      </w:r>
    </w:p>
    <w:p w:rsidR="003A20AA" w:rsidRPr="00E023E9" w:rsidRDefault="003A20AA" w:rsidP="003A20AA">
      <w:pPr>
        <w:pStyle w:val="Titre1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GB"/>
        </w:rPr>
      </w:pPr>
    </w:p>
    <w:p w:rsidR="007F073E" w:rsidRPr="00E023E9" w:rsidRDefault="005C0E33">
      <w:pPr>
        <w:rPr>
          <w:sz w:val="24"/>
          <w:szCs w:val="24"/>
          <w:lang w:val="en-GB"/>
        </w:rPr>
      </w:pPr>
      <w:r w:rsidRPr="005C0E33">
        <w:rPr>
          <w:sz w:val="24"/>
          <w:szCs w:val="24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301.5pt">
            <v:imagedata r:id="rId4" o:title="The house of Dies Drear"/>
          </v:shape>
        </w:pict>
      </w:r>
      <w:r w:rsidR="00C22EF0" w:rsidRPr="005C0E33">
        <w:rPr>
          <w:sz w:val="24"/>
          <w:szCs w:val="24"/>
          <w:lang w:val="en-GB"/>
        </w:rPr>
        <w:pict>
          <v:shape id="_x0000_i1026" type="#_x0000_t75" style="width:187.5pt;height:301.5pt">
            <v:imagedata r:id="rId5" o:title="The Underground Railroad, Colson Whitehead, 2016"/>
          </v:shape>
        </w:pict>
      </w:r>
    </w:p>
    <w:p w:rsidR="003A20AA" w:rsidRPr="00E023E9" w:rsidRDefault="003A20AA">
      <w:pPr>
        <w:rPr>
          <w:sz w:val="24"/>
          <w:szCs w:val="24"/>
          <w:lang w:val="en-GB"/>
        </w:rPr>
      </w:pPr>
      <w:r w:rsidRPr="00E023E9">
        <w:rPr>
          <w:i/>
          <w:iCs/>
          <w:sz w:val="24"/>
          <w:szCs w:val="24"/>
          <w:lang w:val="en-GB"/>
        </w:rPr>
        <w:t>The House of Dies Drear</w:t>
      </w:r>
      <w:r w:rsidRPr="00E023E9">
        <w:rPr>
          <w:sz w:val="24"/>
          <w:szCs w:val="24"/>
          <w:lang w:val="en-GB"/>
        </w:rPr>
        <w:t>, Virginia Hamilton, 1968.</w:t>
      </w:r>
      <w:r w:rsidR="008F188B" w:rsidRPr="00E023E9">
        <w:rPr>
          <w:sz w:val="24"/>
          <w:szCs w:val="24"/>
          <w:lang w:val="en-GB"/>
        </w:rPr>
        <w:t xml:space="preserve"> The Underground </w:t>
      </w:r>
      <w:proofErr w:type="gramStart"/>
      <w:r w:rsidR="008F188B" w:rsidRPr="00E023E9">
        <w:rPr>
          <w:sz w:val="24"/>
          <w:szCs w:val="24"/>
          <w:lang w:val="en-GB"/>
        </w:rPr>
        <w:t>railroad</w:t>
      </w:r>
      <w:proofErr w:type="gramEnd"/>
      <w:r w:rsidR="008F188B" w:rsidRPr="00E023E9">
        <w:rPr>
          <w:sz w:val="24"/>
          <w:szCs w:val="24"/>
          <w:lang w:val="en-GB"/>
        </w:rPr>
        <w:t>, Colson Whiteland, 2016</w:t>
      </w:r>
    </w:p>
    <w:p w:rsidR="008F188B" w:rsidRPr="00E023E9" w:rsidRDefault="008F188B">
      <w:pPr>
        <w:rPr>
          <w:sz w:val="24"/>
          <w:szCs w:val="24"/>
          <w:lang w:val="en-GB"/>
        </w:rPr>
      </w:pPr>
      <w:r w:rsidRPr="00E023E9">
        <w:rPr>
          <w:sz w:val="24"/>
          <w:szCs w:val="24"/>
          <w:lang w:val="en-GB"/>
        </w:rPr>
        <w:t xml:space="preserve">Exercise 1: Search the Internet about your novel. You can read and select some extracts or even read the entire novel available online </w:t>
      </w:r>
      <w:hyperlink r:id="rId6" w:tgtFrame="_blank" w:history="1">
        <w:r w:rsidRPr="00E023E9">
          <w:rPr>
            <w:rStyle w:val="Lienhypertexte"/>
            <w:sz w:val="24"/>
            <w:szCs w:val="24"/>
            <w:lang w:val="en-GB"/>
          </w:rPr>
          <w:t>PDFDrive.com</w:t>
        </w:r>
      </w:hyperlink>
      <w:r w:rsidRPr="00E023E9">
        <w:rPr>
          <w:sz w:val="24"/>
          <w:szCs w:val="24"/>
          <w:lang w:val="en-GB"/>
        </w:rPr>
        <w:t>. Be ready to present it briefly. Explain how these books illustrate the Underground Railroad period.</w:t>
      </w:r>
    </w:p>
    <w:p w:rsidR="008F188B" w:rsidRPr="00E023E9" w:rsidRDefault="008F188B">
      <w:pPr>
        <w:rPr>
          <w:sz w:val="24"/>
          <w:szCs w:val="24"/>
          <w:lang w:val="en-GB"/>
        </w:rPr>
      </w:pPr>
      <w:r w:rsidRPr="00E023E9">
        <w:rPr>
          <w:sz w:val="24"/>
          <w:szCs w:val="24"/>
          <w:lang w:val="en-GB"/>
        </w:rPr>
        <w:t>Exercise 2: Answer</w:t>
      </w:r>
      <w:r w:rsidR="00E023E9">
        <w:rPr>
          <w:sz w:val="24"/>
          <w:szCs w:val="24"/>
          <w:lang w:val="en-GB"/>
        </w:rPr>
        <w:t xml:space="preserve">: </w:t>
      </w:r>
      <w:r w:rsidRPr="00E023E9">
        <w:rPr>
          <w:sz w:val="24"/>
          <w:szCs w:val="24"/>
          <w:lang w:val="en-GB"/>
        </w:rPr>
        <w:t>What are the common points and the differences between them? Which one do you now feel like reading? Learning more about? Why?</w:t>
      </w:r>
    </w:p>
    <w:p w:rsidR="008F188B" w:rsidRPr="00E023E9" w:rsidRDefault="008F188B">
      <w:pPr>
        <w:rPr>
          <w:sz w:val="24"/>
          <w:szCs w:val="24"/>
          <w:lang w:val="en-GB"/>
        </w:rPr>
      </w:pPr>
      <w:r w:rsidRPr="00E023E9">
        <w:rPr>
          <w:sz w:val="24"/>
          <w:szCs w:val="24"/>
          <w:lang w:val="en-GB"/>
        </w:rPr>
        <w:t xml:space="preserve">ACTIVITY: </w:t>
      </w:r>
      <w:r w:rsidR="00343311" w:rsidRPr="00E023E9">
        <w:rPr>
          <w:sz w:val="24"/>
          <w:szCs w:val="24"/>
          <w:lang w:val="en-GB"/>
        </w:rPr>
        <w:t xml:space="preserve"> </w:t>
      </w:r>
      <w:r w:rsidRPr="00E023E9">
        <w:rPr>
          <w:rStyle w:val="lev"/>
          <w:sz w:val="24"/>
          <w:szCs w:val="24"/>
          <w:lang w:val="en-GB"/>
        </w:rPr>
        <w:t xml:space="preserve">Write a review: indicate the characters, the setting, </w:t>
      </w:r>
      <w:proofErr w:type="gramStart"/>
      <w:r w:rsidRPr="00E023E9">
        <w:rPr>
          <w:rStyle w:val="lev"/>
          <w:sz w:val="24"/>
          <w:szCs w:val="24"/>
          <w:lang w:val="en-GB"/>
        </w:rPr>
        <w:t>the</w:t>
      </w:r>
      <w:proofErr w:type="gramEnd"/>
      <w:r w:rsidRPr="00E023E9">
        <w:rPr>
          <w:rStyle w:val="lev"/>
          <w:sz w:val="24"/>
          <w:szCs w:val="24"/>
          <w:lang w:val="en-GB"/>
        </w:rPr>
        <w:t xml:space="preserve"> plot.</w:t>
      </w:r>
      <w:r w:rsidRPr="00E023E9">
        <w:rPr>
          <w:sz w:val="24"/>
          <w:szCs w:val="24"/>
          <w:lang w:val="en-GB"/>
        </w:rPr>
        <w:t xml:space="preserve"> Then, give your point of view. Why would you recommend this book—or not?</w:t>
      </w:r>
    </w:p>
    <w:p w:rsidR="008F188B" w:rsidRDefault="008F188B">
      <w:pPr>
        <w:rPr>
          <w:lang w:val="en-GB"/>
        </w:rPr>
      </w:pPr>
    </w:p>
    <w:p w:rsidR="003A20AA" w:rsidRPr="003A20AA" w:rsidRDefault="003A20AA">
      <w:pPr>
        <w:rPr>
          <w:lang w:val="en-GB"/>
        </w:rPr>
      </w:pPr>
    </w:p>
    <w:sectPr w:rsidR="003A20AA" w:rsidRPr="003A20AA" w:rsidSect="003A20A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0AA"/>
    <w:rsid w:val="0004384D"/>
    <w:rsid w:val="00343311"/>
    <w:rsid w:val="003A20AA"/>
    <w:rsid w:val="005C0E33"/>
    <w:rsid w:val="007F073E"/>
    <w:rsid w:val="008B45DC"/>
    <w:rsid w:val="008F188B"/>
    <w:rsid w:val="00C22EF0"/>
    <w:rsid w:val="00C8699E"/>
    <w:rsid w:val="00E0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3E"/>
  </w:style>
  <w:style w:type="paragraph" w:styleId="Titre1">
    <w:name w:val="heading 1"/>
    <w:basedOn w:val="Normal"/>
    <w:link w:val="Titre1Car"/>
    <w:uiPriority w:val="9"/>
    <w:qFormat/>
    <w:rsid w:val="003A2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2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20A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A2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c-dnlxif">
    <w:name w:val="sc-dnlxif"/>
    <w:basedOn w:val="Policepardfaut"/>
    <w:rsid w:val="003A20AA"/>
  </w:style>
  <w:style w:type="character" w:styleId="Lienhypertexte">
    <w:name w:val="Hyperlink"/>
    <w:basedOn w:val="Policepardfaut"/>
    <w:uiPriority w:val="99"/>
    <w:semiHidden/>
    <w:unhideWhenUsed/>
    <w:rsid w:val="008F188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F18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dfdrive.com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7</cp:revision>
  <dcterms:created xsi:type="dcterms:W3CDTF">2019-06-24T17:32:00Z</dcterms:created>
  <dcterms:modified xsi:type="dcterms:W3CDTF">2020-03-28T18:18:00Z</dcterms:modified>
</cp:coreProperties>
</file>